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425C" w14:textId="5037C938" w:rsidR="00FE50B7" w:rsidRPr="00572580" w:rsidRDefault="00D628D9" w:rsidP="00572580">
      <w:pPr>
        <w:pStyle w:val="Heading2"/>
        <w:rPr>
          <w:rFonts w:ascii="Times New Roman" w:eastAsia="Times New Roman" w:hAnsi="Times New Roman"/>
          <w:iCs/>
          <w:sz w:val="24"/>
          <w:szCs w:val="24"/>
          <w:lang w:val="x-none" w:eastAsia="x-none"/>
        </w:rPr>
      </w:pPr>
      <w:bookmarkStart w:id="0" w:name="_Toc88877641"/>
      <w:r w:rsidRPr="00572580">
        <w:rPr>
          <w:rFonts w:ascii="Times New Roman" w:eastAsia="Times New Roman" w:hAnsi="Times New Roman"/>
          <w:iCs/>
          <w:sz w:val="24"/>
          <w:szCs w:val="24"/>
          <w:lang w:val="x-none" w:eastAsia="x-none"/>
        </w:rPr>
        <w:t xml:space="preserve">AMP166 </w:t>
      </w:r>
      <w:r w:rsidR="00BF017E" w:rsidRPr="00572580">
        <w:rPr>
          <w:rFonts w:ascii="Times New Roman" w:eastAsia="Times New Roman" w:hAnsi="Times New Roman"/>
          <w:iCs/>
          <w:sz w:val="24"/>
          <w:szCs w:val="24"/>
          <w:lang w:val="x-none" w:eastAsia="x-none"/>
        </w:rPr>
        <w:tab/>
      </w:r>
      <w:r w:rsidR="00B04D6D" w:rsidRPr="00572580">
        <w:rPr>
          <w:rFonts w:ascii="Times New Roman" w:eastAsia="Times New Roman" w:hAnsi="Times New Roman"/>
          <w:iCs/>
          <w:sz w:val="24"/>
          <w:szCs w:val="24"/>
          <w:lang w:val="x-none" w:eastAsia="x-none"/>
        </w:rPr>
        <w:t xml:space="preserve">DRY </w:t>
      </w:r>
      <w:r w:rsidR="002A7B86" w:rsidRPr="00572580">
        <w:rPr>
          <w:rFonts w:ascii="Times New Roman" w:eastAsia="Times New Roman" w:hAnsi="Times New Roman"/>
          <w:iCs/>
          <w:sz w:val="24"/>
          <w:szCs w:val="24"/>
          <w:lang w:val="x-none" w:eastAsia="x-none"/>
        </w:rPr>
        <w:t>STORAGE CASK</w:t>
      </w:r>
      <w:r w:rsidR="00EC28B1" w:rsidRPr="00572580">
        <w:rPr>
          <w:rFonts w:ascii="Times New Roman" w:eastAsia="Times New Roman" w:hAnsi="Times New Roman"/>
          <w:iCs/>
          <w:sz w:val="24"/>
          <w:szCs w:val="24"/>
          <w:lang w:val="x-none" w:eastAsia="x-none"/>
        </w:rPr>
        <w:t xml:space="preserve"> SYSTEM</w:t>
      </w:r>
      <w:r w:rsidR="00596266" w:rsidRPr="00572580">
        <w:rPr>
          <w:rFonts w:ascii="Times New Roman" w:eastAsia="Times New Roman" w:hAnsi="Times New Roman"/>
          <w:iCs/>
          <w:sz w:val="24"/>
          <w:szCs w:val="24"/>
          <w:lang w:val="x-none" w:eastAsia="x-none"/>
        </w:rPr>
        <w:t xml:space="preserve"> (VERSION 202</w:t>
      </w:r>
      <w:r w:rsidR="000D519D" w:rsidRPr="00572580">
        <w:rPr>
          <w:rFonts w:ascii="Times New Roman" w:eastAsia="Times New Roman" w:hAnsi="Times New Roman"/>
          <w:iCs/>
          <w:sz w:val="24"/>
          <w:szCs w:val="24"/>
          <w:lang w:val="x-none" w:eastAsia="x-none"/>
        </w:rPr>
        <w:t>3</w:t>
      </w:r>
      <w:r w:rsidR="00596266" w:rsidRPr="00572580">
        <w:rPr>
          <w:rFonts w:ascii="Times New Roman" w:eastAsia="Times New Roman" w:hAnsi="Times New Roman"/>
          <w:iCs/>
          <w:sz w:val="24"/>
          <w:szCs w:val="24"/>
          <w:lang w:val="x-none" w:eastAsia="x-none"/>
        </w:rPr>
        <w:t>)</w:t>
      </w:r>
    </w:p>
    <w:p w14:paraId="40E27660" w14:textId="77777777" w:rsidR="00FE50B7" w:rsidRPr="0010669F" w:rsidRDefault="00FE50B7" w:rsidP="0010669F">
      <w:pPr>
        <w:pStyle w:val="Heading3"/>
        <w:spacing w:before="0" w:after="0" w:line="276" w:lineRule="auto"/>
        <w:rPr>
          <w:rFonts w:ascii="Times New Roman" w:hAnsi="Times New Roman"/>
          <w:sz w:val="24"/>
          <w:szCs w:val="24"/>
          <w:lang w:val="en-GB"/>
        </w:rPr>
      </w:pPr>
      <w:bookmarkStart w:id="1" w:name="_Toc88877639"/>
    </w:p>
    <w:p w14:paraId="4AE40822" w14:textId="77777777" w:rsidR="00FE50B7" w:rsidRPr="00D166EA" w:rsidRDefault="00FE50B7" w:rsidP="00572580">
      <w:pPr>
        <w:rPr>
          <w:rFonts w:ascii="Times New Roman" w:eastAsia="MS Mincho" w:hAnsi="Times New Roman"/>
          <w:sz w:val="24"/>
          <w:szCs w:val="24"/>
          <w:lang w:eastAsia="ja-JP"/>
        </w:rPr>
      </w:pPr>
      <w:r w:rsidRPr="00D166EA">
        <w:rPr>
          <w:rFonts w:ascii="Times New Roman" w:eastAsia="MS Mincho" w:hAnsi="Times New Roman"/>
          <w:b/>
          <w:bCs/>
          <w:sz w:val="24"/>
          <w:szCs w:val="24"/>
          <w:lang w:eastAsia="ja-JP"/>
        </w:rPr>
        <w:t>Programme Description</w:t>
      </w:r>
      <w:bookmarkEnd w:id="1"/>
    </w:p>
    <w:p w14:paraId="700B06B6" w14:textId="7CA5B639" w:rsidR="00AC1EA1" w:rsidRDefault="00AC1EA1" w:rsidP="00572580">
      <w:pPr>
        <w:rPr>
          <w:rFonts w:ascii="Times New Roman" w:eastAsia="MS Mincho" w:hAnsi="Times New Roman"/>
          <w:sz w:val="24"/>
          <w:szCs w:val="24"/>
          <w:lang w:eastAsia="ja-JP"/>
        </w:rPr>
      </w:pPr>
      <w:bookmarkStart w:id="2" w:name="_Toc88877640"/>
      <w:r>
        <w:rPr>
          <w:rFonts w:ascii="Times New Roman" w:eastAsia="MS Mincho" w:hAnsi="Times New Roman"/>
          <w:sz w:val="24"/>
          <w:szCs w:val="24"/>
          <w:lang w:eastAsia="ja-JP"/>
        </w:rPr>
        <w:t xml:space="preserve">This ageing </w:t>
      </w:r>
      <w:r w:rsidR="00D0013F">
        <w:rPr>
          <w:rFonts w:ascii="Times New Roman" w:eastAsia="MS Mincho" w:hAnsi="Times New Roman"/>
          <w:sz w:val="24"/>
          <w:szCs w:val="24"/>
          <w:lang w:eastAsia="ja-JP"/>
        </w:rPr>
        <w:t xml:space="preserve">management </w:t>
      </w:r>
      <w:r>
        <w:rPr>
          <w:rFonts w:ascii="Times New Roman" w:eastAsia="MS Mincho" w:hAnsi="Times New Roman"/>
          <w:sz w:val="24"/>
          <w:szCs w:val="24"/>
          <w:lang w:eastAsia="ja-JP"/>
        </w:rPr>
        <w:t xml:space="preserve">programme </w:t>
      </w:r>
      <w:r w:rsidR="00693ACD" w:rsidRPr="00693ACD">
        <w:rPr>
          <w:rFonts w:ascii="Times New Roman" w:eastAsia="MS Mincho" w:hAnsi="Times New Roman"/>
          <w:sz w:val="24"/>
          <w:szCs w:val="24"/>
          <w:lang w:eastAsia="ja-JP"/>
        </w:rPr>
        <w:t xml:space="preserve">provides guidance for </w:t>
      </w:r>
      <w:r w:rsidR="00212178">
        <w:rPr>
          <w:rFonts w:ascii="Times New Roman" w:eastAsia="MS Mincho" w:hAnsi="Times New Roman"/>
          <w:sz w:val="24"/>
          <w:szCs w:val="24"/>
          <w:lang w:eastAsia="ja-JP"/>
        </w:rPr>
        <w:t>monitoring and</w:t>
      </w:r>
      <w:r w:rsidR="00693ACD" w:rsidRPr="00693ACD">
        <w:rPr>
          <w:rFonts w:ascii="Times New Roman" w:eastAsia="MS Mincho" w:hAnsi="Times New Roman"/>
          <w:sz w:val="24"/>
          <w:szCs w:val="24"/>
          <w:lang w:eastAsia="ja-JP"/>
        </w:rPr>
        <w:t xml:space="preserve"> inspection of </w:t>
      </w:r>
      <w:r w:rsidR="00212178">
        <w:rPr>
          <w:rFonts w:ascii="Times New Roman" w:eastAsia="MS Mincho" w:hAnsi="Times New Roman"/>
          <w:sz w:val="24"/>
          <w:szCs w:val="24"/>
          <w:lang w:eastAsia="ja-JP"/>
        </w:rPr>
        <w:t>metallic cask</w:t>
      </w:r>
      <w:r w:rsidR="005740E3">
        <w:rPr>
          <w:rFonts w:ascii="Times New Roman" w:eastAsia="MS Mincho" w:hAnsi="Times New Roman"/>
          <w:sz w:val="24"/>
          <w:szCs w:val="24"/>
          <w:lang w:eastAsia="ja-JP"/>
        </w:rPr>
        <w:t>s</w:t>
      </w:r>
      <w:r w:rsidR="00BD0F4B">
        <w:rPr>
          <w:rFonts w:ascii="Times New Roman" w:eastAsia="MS Mincho" w:hAnsi="Times New Roman"/>
          <w:sz w:val="24"/>
          <w:szCs w:val="24"/>
          <w:lang w:eastAsia="ja-JP"/>
        </w:rPr>
        <w:t xml:space="preserve">, </w:t>
      </w:r>
      <w:r w:rsidR="005740E3">
        <w:rPr>
          <w:rFonts w:ascii="Times New Roman" w:eastAsia="MS Mincho" w:hAnsi="Times New Roman"/>
          <w:sz w:val="24"/>
          <w:szCs w:val="24"/>
          <w:lang w:eastAsia="ja-JP"/>
        </w:rPr>
        <w:t>canisters</w:t>
      </w:r>
      <w:r w:rsidR="00BD0F4B">
        <w:rPr>
          <w:rFonts w:ascii="Times New Roman" w:eastAsia="MS Mincho" w:hAnsi="Times New Roman"/>
          <w:sz w:val="24"/>
          <w:szCs w:val="24"/>
          <w:lang w:eastAsia="ja-JP"/>
        </w:rPr>
        <w:t>, and overpacks</w:t>
      </w:r>
      <w:r w:rsidR="005740E3">
        <w:rPr>
          <w:rFonts w:ascii="Times New Roman" w:eastAsia="MS Mincho" w:hAnsi="Times New Roman"/>
          <w:sz w:val="24"/>
          <w:szCs w:val="24"/>
          <w:lang w:eastAsia="ja-JP"/>
        </w:rPr>
        <w:t xml:space="preserve"> for the dry storage of</w:t>
      </w:r>
      <w:r w:rsidR="00693ACD" w:rsidRPr="00693ACD">
        <w:rPr>
          <w:rFonts w:ascii="Times New Roman" w:eastAsia="MS Mincho" w:hAnsi="Times New Roman"/>
          <w:sz w:val="24"/>
          <w:szCs w:val="24"/>
          <w:lang w:eastAsia="ja-JP"/>
        </w:rPr>
        <w:t xml:space="preserve"> spent fuel </w:t>
      </w:r>
      <w:r w:rsidR="005740E3">
        <w:rPr>
          <w:rFonts w:ascii="Times New Roman" w:eastAsia="MS Mincho" w:hAnsi="Times New Roman"/>
          <w:sz w:val="24"/>
          <w:szCs w:val="24"/>
          <w:lang w:eastAsia="ja-JP"/>
        </w:rPr>
        <w:t>o</w:t>
      </w:r>
      <w:r w:rsidR="00693ACD" w:rsidRPr="00693ACD">
        <w:rPr>
          <w:rFonts w:ascii="Times New Roman" w:eastAsia="MS Mincho" w:hAnsi="Times New Roman"/>
          <w:sz w:val="24"/>
          <w:szCs w:val="24"/>
          <w:lang w:eastAsia="ja-JP"/>
        </w:rPr>
        <w:t>f nuclear power plants (NPPs)</w:t>
      </w:r>
      <w:r w:rsidR="00212178">
        <w:rPr>
          <w:rFonts w:ascii="Times New Roman" w:eastAsia="MS Mincho" w:hAnsi="Times New Roman"/>
          <w:sz w:val="24"/>
          <w:szCs w:val="24"/>
          <w:lang w:eastAsia="ja-JP"/>
        </w:rPr>
        <w:t xml:space="preserve">.  </w:t>
      </w:r>
      <w:r w:rsidR="005740E3">
        <w:rPr>
          <w:rFonts w:ascii="Times New Roman" w:eastAsia="MS Mincho" w:hAnsi="Times New Roman"/>
          <w:sz w:val="24"/>
          <w:szCs w:val="24"/>
          <w:lang w:eastAsia="ja-JP"/>
        </w:rPr>
        <w:t xml:space="preserve">Concrete structures </w:t>
      </w:r>
      <w:r w:rsidR="009D0269" w:rsidRPr="009D0269">
        <w:rPr>
          <w:rFonts w:ascii="Times New Roman" w:eastAsia="MS Mincho" w:hAnsi="Times New Roman"/>
          <w:sz w:val="24"/>
          <w:szCs w:val="24"/>
          <w:lang w:eastAsia="ja-JP"/>
        </w:rPr>
        <w:t>related to spent fuel dry storage</w:t>
      </w:r>
      <w:r w:rsidR="009D0269">
        <w:rPr>
          <w:rFonts w:ascii="Times New Roman" w:eastAsia="MS Mincho" w:hAnsi="Times New Roman"/>
          <w:sz w:val="24"/>
          <w:szCs w:val="24"/>
          <w:lang w:eastAsia="ja-JP"/>
        </w:rPr>
        <w:t xml:space="preserve"> are managed by AMP323.</w:t>
      </w:r>
    </w:p>
    <w:p w14:paraId="6CD79647" w14:textId="7A256BB9" w:rsidR="001959AE" w:rsidRPr="00D166EA" w:rsidRDefault="00D04CCF" w:rsidP="00572580">
      <w:pPr>
        <w:rPr>
          <w:rFonts w:ascii="Times New Roman" w:eastAsia="MS Mincho" w:hAnsi="Times New Roman"/>
          <w:sz w:val="24"/>
          <w:szCs w:val="24"/>
          <w:lang w:eastAsia="ja-JP"/>
        </w:rPr>
      </w:pPr>
      <w:r w:rsidRPr="00D166EA">
        <w:rPr>
          <w:rFonts w:ascii="Times New Roman" w:eastAsia="MS Mincho" w:hAnsi="Times New Roman"/>
          <w:sz w:val="24"/>
          <w:szCs w:val="24"/>
          <w:lang w:eastAsia="ja-JP"/>
        </w:rPr>
        <w:t xml:space="preserve">A Dry Cask Storage System (DCSS) is defined as a spent fuel storage technology comprised of </w:t>
      </w:r>
      <w:r w:rsidR="00C25EF7">
        <w:rPr>
          <w:rFonts w:ascii="Times New Roman" w:eastAsia="MS Mincho" w:hAnsi="Times New Roman"/>
          <w:sz w:val="24"/>
          <w:szCs w:val="24"/>
          <w:lang w:eastAsia="ja-JP"/>
        </w:rPr>
        <w:t xml:space="preserve">either a </w:t>
      </w:r>
      <w:r w:rsidR="00C3304C">
        <w:rPr>
          <w:rFonts w:ascii="Times New Roman" w:eastAsia="MS Mincho" w:hAnsi="Times New Roman"/>
          <w:sz w:val="24"/>
          <w:szCs w:val="24"/>
          <w:lang w:eastAsia="ja-JP"/>
        </w:rPr>
        <w:t xml:space="preserve">single thick-walled bolted cask or </w:t>
      </w:r>
      <w:r w:rsidRPr="00D166EA">
        <w:rPr>
          <w:rFonts w:ascii="Times New Roman" w:eastAsia="MS Mincho" w:hAnsi="Times New Roman"/>
          <w:sz w:val="24"/>
          <w:szCs w:val="24"/>
          <w:lang w:eastAsia="ja-JP"/>
        </w:rPr>
        <w:t>a canister inside a ventilated or unventilated vertical cask (overpack) or horizontal storage module</w:t>
      </w:r>
      <w:r w:rsidR="00A60C27" w:rsidRPr="00D166EA">
        <w:rPr>
          <w:rFonts w:ascii="Times New Roman" w:eastAsia="MS Mincho" w:hAnsi="Times New Roman"/>
          <w:sz w:val="24"/>
          <w:szCs w:val="24"/>
          <w:lang w:eastAsia="ja-JP"/>
        </w:rPr>
        <w:t xml:space="preserve">. </w:t>
      </w:r>
      <w:r w:rsidR="00E7395E" w:rsidRPr="00D166EA">
        <w:rPr>
          <w:rFonts w:ascii="Times New Roman" w:eastAsia="MS Mincho" w:hAnsi="Times New Roman"/>
          <w:sz w:val="24"/>
          <w:szCs w:val="24"/>
          <w:lang w:eastAsia="ja-JP"/>
        </w:rPr>
        <w:t>T</w:t>
      </w:r>
      <w:r w:rsidR="001959AE" w:rsidRPr="00D166EA">
        <w:rPr>
          <w:rFonts w:ascii="Times New Roman" w:eastAsia="MS Mincho" w:hAnsi="Times New Roman"/>
          <w:sz w:val="24"/>
          <w:szCs w:val="24"/>
          <w:lang w:eastAsia="ja-JP"/>
        </w:rPr>
        <w:t>here are four different dry storage system designs</w:t>
      </w:r>
      <w:r w:rsidR="00E7395E" w:rsidRPr="00D166EA">
        <w:rPr>
          <w:rFonts w:ascii="Times New Roman" w:eastAsia="MS Mincho" w:hAnsi="Times New Roman"/>
          <w:sz w:val="24"/>
          <w:szCs w:val="24"/>
          <w:lang w:eastAsia="ja-JP"/>
        </w:rPr>
        <w:t xml:space="preserve"> [</w:t>
      </w:r>
      <w:r w:rsidR="00964656" w:rsidRPr="00D166EA">
        <w:rPr>
          <w:rFonts w:ascii="Times New Roman" w:eastAsia="MS Mincho" w:hAnsi="Times New Roman"/>
          <w:sz w:val="24"/>
          <w:szCs w:val="24"/>
          <w:lang w:eastAsia="ja-JP"/>
        </w:rPr>
        <w:t>1</w:t>
      </w:r>
      <w:r w:rsidR="00E7395E" w:rsidRPr="00D166EA">
        <w:rPr>
          <w:rFonts w:ascii="Times New Roman" w:eastAsia="MS Mincho" w:hAnsi="Times New Roman"/>
          <w:sz w:val="24"/>
          <w:szCs w:val="24"/>
          <w:lang w:eastAsia="ja-JP"/>
        </w:rPr>
        <w:t>]</w:t>
      </w:r>
      <w:r w:rsidR="001959AE" w:rsidRPr="00D166EA">
        <w:rPr>
          <w:rFonts w:ascii="Times New Roman" w:eastAsia="MS Mincho" w:hAnsi="Times New Roman"/>
          <w:sz w:val="24"/>
          <w:szCs w:val="24"/>
          <w:lang w:eastAsia="ja-JP"/>
        </w:rPr>
        <w:t>:</w:t>
      </w:r>
    </w:p>
    <w:p w14:paraId="6DE90E84" w14:textId="60C16F96" w:rsidR="001959AE" w:rsidRPr="0010669F" w:rsidRDefault="001959AE" w:rsidP="00572580">
      <w:pPr>
        <w:pStyle w:val="ListParagraph"/>
        <w:numPr>
          <w:ilvl w:val="0"/>
          <w:numId w:val="56"/>
        </w:numPr>
        <w:autoSpaceDE w:val="0"/>
        <w:autoSpaceDN w:val="0"/>
        <w:adjustRightInd w:val="0"/>
        <w:ind w:left="714" w:hanging="357"/>
        <w:contextualSpacing/>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 xml:space="preserve">Bolted lid </w:t>
      </w:r>
      <w:r w:rsidR="00A177D4">
        <w:rPr>
          <w:rFonts w:ascii="Times New Roman" w:eastAsia="MS Mincho" w:hAnsi="Times New Roman"/>
          <w:sz w:val="24"/>
          <w:szCs w:val="24"/>
          <w:lang w:val="en-GB" w:eastAsia="ja-JP"/>
        </w:rPr>
        <w:t xml:space="preserve">metal </w:t>
      </w:r>
      <w:r w:rsidRPr="0010669F">
        <w:rPr>
          <w:rFonts w:ascii="Times New Roman" w:eastAsia="MS Mincho" w:hAnsi="Times New Roman"/>
          <w:sz w:val="24"/>
          <w:szCs w:val="24"/>
          <w:lang w:val="en-GB" w:eastAsia="ja-JP"/>
        </w:rPr>
        <w:t>cask</w:t>
      </w:r>
      <w:r w:rsidR="00A30EDE" w:rsidRPr="0010669F">
        <w:rPr>
          <w:rFonts w:ascii="Times New Roman" w:eastAsia="MS Mincho" w:hAnsi="Times New Roman"/>
          <w:sz w:val="24"/>
          <w:szCs w:val="24"/>
          <w:lang w:val="en-GB" w:eastAsia="ja-JP"/>
        </w:rPr>
        <w:t xml:space="preserve"> </w:t>
      </w:r>
      <w:r w:rsidRPr="0010669F">
        <w:rPr>
          <w:rFonts w:ascii="Times New Roman" w:eastAsia="MS Mincho" w:hAnsi="Times New Roman"/>
          <w:sz w:val="24"/>
          <w:szCs w:val="24"/>
          <w:lang w:val="en-GB" w:eastAsia="ja-JP"/>
        </w:rPr>
        <w:t>employing shielding materials in the cask wall</w:t>
      </w:r>
      <w:r w:rsidR="00E7395E" w:rsidRPr="0010669F">
        <w:rPr>
          <w:rFonts w:ascii="Times New Roman" w:eastAsia="MS Mincho" w:hAnsi="Times New Roman"/>
          <w:sz w:val="24"/>
          <w:szCs w:val="24"/>
          <w:lang w:val="en-GB" w:eastAsia="ja-JP"/>
        </w:rPr>
        <w:t>.</w:t>
      </w:r>
      <w:r w:rsidRPr="0010669F">
        <w:rPr>
          <w:rFonts w:ascii="Times New Roman" w:eastAsia="MS Mincho" w:hAnsi="Times New Roman"/>
          <w:sz w:val="24"/>
          <w:szCs w:val="24"/>
          <w:lang w:val="en-GB" w:eastAsia="ja-JP"/>
        </w:rPr>
        <w:t xml:space="preserve"> In some bolted lid designs, concrete is included in the cask </w:t>
      </w:r>
      <w:proofErr w:type="gramStart"/>
      <w:r w:rsidRPr="0010669F">
        <w:rPr>
          <w:rFonts w:ascii="Times New Roman" w:eastAsia="MS Mincho" w:hAnsi="Times New Roman"/>
          <w:sz w:val="24"/>
          <w:szCs w:val="24"/>
          <w:lang w:val="en-GB" w:eastAsia="ja-JP"/>
        </w:rPr>
        <w:t>wall;</w:t>
      </w:r>
      <w:proofErr w:type="gramEnd"/>
    </w:p>
    <w:p w14:paraId="64CE7576" w14:textId="0246091C" w:rsidR="001959AE" w:rsidRPr="0010669F" w:rsidRDefault="001959AE" w:rsidP="00572580">
      <w:pPr>
        <w:pStyle w:val="ListParagraph"/>
        <w:numPr>
          <w:ilvl w:val="0"/>
          <w:numId w:val="56"/>
        </w:numPr>
        <w:autoSpaceDE w:val="0"/>
        <w:autoSpaceDN w:val="0"/>
        <w:adjustRightInd w:val="0"/>
        <w:ind w:left="714" w:hanging="357"/>
        <w:contextualSpacing/>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 xml:space="preserve">Steel canisters inside concrete </w:t>
      </w:r>
      <w:r w:rsidR="00FC6030" w:rsidRPr="0010669F">
        <w:rPr>
          <w:rFonts w:ascii="Times New Roman" w:eastAsia="MS Mincho" w:hAnsi="Times New Roman"/>
          <w:sz w:val="24"/>
          <w:szCs w:val="24"/>
          <w:lang w:val="en-GB" w:eastAsia="ja-JP"/>
        </w:rPr>
        <w:t xml:space="preserve">or steel </w:t>
      </w:r>
      <w:r w:rsidRPr="0010669F">
        <w:rPr>
          <w:rFonts w:ascii="Times New Roman" w:eastAsia="MS Mincho" w:hAnsi="Times New Roman"/>
          <w:sz w:val="24"/>
          <w:szCs w:val="24"/>
          <w:lang w:val="en-GB" w:eastAsia="ja-JP"/>
        </w:rPr>
        <w:t>overpacks (horizontal design</w:t>
      </w:r>
      <w:proofErr w:type="gramStart"/>
      <w:r w:rsidRPr="0010669F">
        <w:rPr>
          <w:rFonts w:ascii="Times New Roman" w:eastAsia="MS Mincho" w:hAnsi="Times New Roman"/>
          <w:sz w:val="24"/>
          <w:szCs w:val="24"/>
          <w:lang w:val="en-GB" w:eastAsia="ja-JP"/>
        </w:rPr>
        <w:t>);</w:t>
      </w:r>
      <w:proofErr w:type="gramEnd"/>
    </w:p>
    <w:p w14:paraId="5EC15895" w14:textId="6FB45B83" w:rsidR="001959AE" w:rsidRPr="0010669F" w:rsidRDefault="001959AE" w:rsidP="00572580">
      <w:pPr>
        <w:pStyle w:val="ListParagraph"/>
        <w:numPr>
          <w:ilvl w:val="0"/>
          <w:numId w:val="56"/>
        </w:numPr>
        <w:autoSpaceDE w:val="0"/>
        <w:autoSpaceDN w:val="0"/>
        <w:adjustRightInd w:val="0"/>
        <w:ind w:left="714" w:hanging="357"/>
        <w:contextualSpacing/>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 xml:space="preserve">Steel canisters inside concrete </w:t>
      </w:r>
      <w:r w:rsidR="00FC6030" w:rsidRPr="0010669F">
        <w:rPr>
          <w:rFonts w:ascii="Times New Roman" w:eastAsia="MS Mincho" w:hAnsi="Times New Roman"/>
          <w:sz w:val="24"/>
          <w:szCs w:val="24"/>
          <w:lang w:val="en-GB" w:eastAsia="ja-JP"/>
        </w:rPr>
        <w:t xml:space="preserve">or steel </w:t>
      </w:r>
      <w:r w:rsidRPr="0010669F">
        <w:rPr>
          <w:rFonts w:ascii="Times New Roman" w:eastAsia="MS Mincho" w:hAnsi="Times New Roman"/>
          <w:sz w:val="24"/>
          <w:szCs w:val="24"/>
          <w:lang w:val="en-GB" w:eastAsia="ja-JP"/>
        </w:rPr>
        <w:t>overpacks (vertical design). There are two variants of the</w:t>
      </w:r>
      <w:r w:rsidR="00FC6030" w:rsidRPr="0010669F">
        <w:rPr>
          <w:rFonts w:ascii="Times New Roman" w:eastAsia="MS Mincho" w:hAnsi="Times New Roman"/>
          <w:sz w:val="24"/>
          <w:szCs w:val="24"/>
          <w:lang w:val="en-GB" w:eastAsia="ja-JP"/>
        </w:rPr>
        <w:t xml:space="preserve"> concrete </w:t>
      </w:r>
      <w:r w:rsidRPr="0010669F">
        <w:rPr>
          <w:rFonts w:ascii="Times New Roman" w:eastAsia="MS Mincho" w:hAnsi="Times New Roman"/>
          <w:sz w:val="24"/>
          <w:szCs w:val="24"/>
          <w:lang w:val="en-GB" w:eastAsia="ja-JP"/>
        </w:rPr>
        <w:t>vertical design:</w:t>
      </w:r>
    </w:p>
    <w:p w14:paraId="5683C67F" w14:textId="169CB88B" w:rsidR="001959AE" w:rsidRPr="0010669F" w:rsidRDefault="001959AE" w:rsidP="00572580">
      <w:pPr>
        <w:pStyle w:val="ListParagraph"/>
        <w:numPr>
          <w:ilvl w:val="0"/>
          <w:numId w:val="57"/>
        </w:numPr>
        <w:autoSpaceDE w:val="0"/>
        <w:autoSpaceDN w:val="0"/>
        <w:adjustRightInd w:val="0"/>
        <w:ind w:hanging="357"/>
        <w:contextualSpacing/>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Concrete overpacks exposed to the atmosphere. The exposed concrete</w:t>
      </w:r>
      <w:r w:rsidR="00E7395E" w:rsidRPr="0010669F">
        <w:rPr>
          <w:rFonts w:ascii="Times New Roman" w:eastAsia="MS Mincho" w:hAnsi="Times New Roman"/>
          <w:sz w:val="24"/>
          <w:szCs w:val="24"/>
          <w:lang w:val="en-GB" w:eastAsia="ja-JP"/>
        </w:rPr>
        <w:t xml:space="preserve"> </w:t>
      </w:r>
      <w:r w:rsidRPr="0010669F">
        <w:rPr>
          <w:rFonts w:ascii="Times New Roman" w:eastAsia="MS Mincho" w:hAnsi="Times New Roman"/>
          <w:sz w:val="24"/>
          <w:szCs w:val="24"/>
          <w:lang w:val="en-GB" w:eastAsia="ja-JP"/>
        </w:rPr>
        <w:t xml:space="preserve">surfaces of the concrete </w:t>
      </w:r>
      <w:r w:rsidR="004918DF">
        <w:rPr>
          <w:rFonts w:ascii="Times New Roman" w:eastAsia="MS Mincho" w:hAnsi="Times New Roman"/>
          <w:sz w:val="24"/>
          <w:szCs w:val="24"/>
          <w:lang w:val="en-GB" w:eastAsia="ja-JP"/>
        </w:rPr>
        <w:t>overpacks</w:t>
      </w:r>
      <w:r w:rsidR="004918DF" w:rsidRPr="0010669F">
        <w:rPr>
          <w:rFonts w:ascii="Times New Roman" w:eastAsia="MS Mincho" w:hAnsi="Times New Roman"/>
          <w:sz w:val="24"/>
          <w:szCs w:val="24"/>
          <w:lang w:val="en-GB" w:eastAsia="ja-JP"/>
        </w:rPr>
        <w:t xml:space="preserve"> </w:t>
      </w:r>
      <w:r w:rsidRPr="0010669F">
        <w:rPr>
          <w:rFonts w:ascii="Times New Roman" w:eastAsia="MS Mincho" w:hAnsi="Times New Roman"/>
          <w:sz w:val="24"/>
          <w:szCs w:val="24"/>
          <w:lang w:val="en-GB" w:eastAsia="ja-JP"/>
        </w:rPr>
        <w:t xml:space="preserve">are coated with a commercial-grade sealant to </w:t>
      </w:r>
      <w:r w:rsidR="00FC6030" w:rsidRPr="0010669F">
        <w:rPr>
          <w:rFonts w:ascii="Times New Roman" w:eastAsia="MS Mincho" w:hAnsi="Times New Roman"/>
          <w:sz w:val="24"/>
          <w:szCs w:val="24"/>
          <w:lang w:val="en-GB" w:eastAsia="ja-JP"/>
        </w:rPr>
        <w:t>provide protection</w:t>
      </w:r>
      <w:r w:rsidRPr="0010669F">
        <w:rPr>
          <w:rFonts w:ascii="Times New Roman" w:eastAsia="MS Mincho" w:hAnsi="Times New Roman"/>
          <w:sz w:val="24"/>
          <w:szCs w:val="24"/>
          <w:lang w:val="en-GB" w:eastAsia="ja-JP"/>
        </w:rPr>
        <w:t xml:space="preserve"> to the cask surfaces during current and </w:t>
      </w:r>
      <w:proofErr w:type="gramStart"/>
      <w:r w:rsidRPr="0010669F">
        <w:rPr>
          <w:rFonts w:ascii="Times New Roman" w:eastAsia="MS Mincho" w:hAnsi="Times New Roman"/>
          <w:sz w:val="24"/>
          <w:szCs w:val="24"/>
          <w:lang w:val="en-GB" w:eastAsia="ja-JP"/>
        </w:rPr>
        <w:t>long term</w:t>
      </w:r>
      <w:proofErr w:type="gramEnd"/>
      <w:r w:rsidRPr="0010669F">
        <w:rPr>
          <w:rFonts w:ascii="Times New Roman" w:eastAsia="MS Mincho" w:hAnsi="Times New Roman"/>
          <w:sz w:val="24"/>
          <w:szCs w:val="24"/>
          <w:lang w:val="en-GB" w:eastAsia="ja-JP"/>
        </w:rPr>
        <w:t xml:space="preserve"> storage operations;</w:t>
      </w:r>
    </w:p>
    <w:p w14:paraId="3E8D8F74" w14:textId="3BDC8DDF" w:rsidR="001959AE" w:rsidRPr="0010669F" w:rsidRDefault="001959AE" w:rsidP="00572580">
      <w:pPr>
        <w:pStyle w:val="ListParagraph"/>
        <w:numPr>
          <w:ilvl w:val="0"/>
          <w:numId w:val="57"/>
        </w:numPr>
        <w:autoSpaceDE w:val="0"/>
        <w:autoSpaceDN w:val="0"/>
        <w:adjustRightInd w:val="0"/>
        <w:ind w:hanging="357"/>
        <w:contextualSpacing/>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 xml:space="preserve">Concrete overpacks with an outer steel </w:t>
      </w:r>
      <w:proofErr w:type="gramStart"/>
      <w:r w:rsidRPr="0010669F">
        <w:rPr>
          <w:rFonts w:ascii="Times New Roman" w:eastAsia="MS Mincho" w:hAnsi="Times New Roman"/>
          <w:sz w:val="24"/>
          <w:szCs w:val="24"/>
          <w:lang w:val="en-GB" w:eastAsia="ja-JP"/>
        </w:rPr>
        <w:t>liner;</w:t>
      </w:r>
      <w:proofErr w:type="gramEnd"/>
    </w:p>
    <w:p w14:paraId="2BF81011" w14:textId="24B5A187" w:rsidR="00E7395E" w:rsidRPr="0010669F" w:rsidRDefault="00E7395E" w:rsidP="00572580">
      <w:pPr>
        <w:pStyle w:val="ListParagraph"/>
        <w:numPr>
          <w:ilvl w:val="0"/>
          <w:numId w:val="56"/>
        </w:numPr>
        <w:autoSpaceDE w:val="0"/>
        <w:autoSpaceDN w:val="0"/>
        <w:adjustRightInd w:val="0"/>
        <w:ind w:hanging="357"/>
        <w:contextualSpacing/>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Concrete vaults. This type of storage system uses metal canisters in all-metal silos located inside concrete vaults.</w:t>
      </w:r>
    </w:p>
    <w:p w14:paraId="509419D8" w14:textId="28D059B8" w:rsidR="00B877B1" w:rsidRDefault="00A30EDE" w:rsidP="00572580">
      <w:pPr>
        <w:rPr>
          <w:rFonts w:ascii="Times New Roman" w:eastAsia="MS Mincho" w:hAnsi="Times New Roman"/>
          <w:sz w:val="24"/>
          <w:szCs w:val="24"/>
          <w:lang w:eastAsia="ja-JP"/>
        </w:rPr>
      </w:pPr>
      <w:r w:rsidRPr="0010669F">
        <w:rPr>
          <w:rFonts w:ascii="Times New Roman" w:eastAsia="MS Mincho" w:hAnsi="Times New Roman"/>
          <w:sz w:val="24"/>
          <w:szCs w:val="24"/>
          <w:lang w:eastAsia="ja-JP"/>
        </w:rPr>
        <w:t xml:space="preserve">Metal casks are massive containers used in </w:t>
      </w:r>
      <w:r w:rsidR="00573B78" w:rsidRPr="0010669F">
        <w:rPr>
          <w:rFonts w:ascii="Times New Roman" w:eastAsia="MS Mincho" w:hAnsi="Times New Roman"/>
          <w:sz w:val="24"/>
          <w:szCs w:val="24"/>
          <w:lang w:eastAsia="ja-JP"/>
        </w:rPr>
        <w:t xml:space="preserve">the </w:t>
      </w:r>
      <w:r w:rsidRPr="0010669F">
        <w:rPr>
          <w:rFonts w:ascii="Times New Roman" w:eastAsia="MS Mincho" w:hAnsi="Times New Roman"/>
          <w:sz w:val="24"/>
          <w:szCs w:val="24"/>
          <w:lang w:eastAsia="ja-JP"/>
        </w:rPr>
        <w:t xml:space="preserve">transport, </w:t>
      </w:r>
      <w:proofErr w:type="gramStart"/>
      <w:r w:rsidRPr="0010669F">
        <w:rPr>
          <w:rFonts w:ascii="Times New Roman" w:eastAsia="MS Mincho" w:hAnsi="Times New Roman"/>
          <w:sz w:val="24"/>
          <w:szCs w:val="24"/>
          <w:lang w:eastAsia="ja-JP"/>
        </w:rPr>
        <w:t>storage</w:t>
      </w:r>
      <w:proofErr w:type="gramEnd"/>
      <w:r w:rsidRPr="0010669F">
        <w:rPr>
          <w:rFonts w:ascii="Times New Roman" w:eastAsia="MS Mincho" w:hAnsi="Times New Roman"/>
          <w:sz w:val="24"/>
          <w:szCs w:val="24"/>
          <w:lang w:eastAsia="ja-JP"/>
        </w:rPr>
        <w:t xml:space="preserve"> and the eventual disposal of spent fuel. The structural materials for metal casks may be forged steel, nodular cast iron or a steel/lead sandwich structure. They are fitted with an integral internal basket or sealed metal canister, which provides structural strength as well as the assurance of sub-criticality. Metal casks usually have a double lid closure system that may be </w:t>
      </w:r>
      <w:proofErr w:type="gramStart"/>
      <w:r w:rsidRPr="0010669F">
        <w:rPr>
          <w:rFonts w:ascii="Times New Roman" w:eastAsia="MS Mincho" w:hAnsi="Times New Roman"/>
          <w:sz w:val="24"/>
          <w:szCs w:val="24"/>
          <w:lang w:eastAsia="ja-JP"/>
        </w:rPr>
        <w:t>bolted</w:t>
      </w:r>
      <w:proofErr w:type="gramEnd"/>
      <w:r w:rsidRPr="0010669F">
        <w:rPr>
          <w:rFonts w:ascii="Times New Roman" w:eastAsia="MS Mincho" w:hAnsi="Times New Roman"/>
          <w:sz w:val="24"/>
          <w:szCs w:val="24"/>
          <w:lang w:eastAsia="ja-JP"/>
        </w:rPr>
        <w:t xml:space="preserve"> or seal welded and may be</w:t>
      </w:r>
      <w:r w:rsidR="00157C54">
        <w:rPr>
          <w:rFonts w:ascii="Times New Roman" w:eastAsia="MS Mincho" w:hAnsi="Times New Roman"/>
          <w:sz w:val="24"/>
          <w:szCs w:val="24"/>
          <w:lang w:eastAsia="ja-JP"/>
        </w:rPr>
        <w:t xml:space="preserve"> </w:t>
      </w:r>
      <w:r w:rsidRPr="0010669F">
        <w:rPr>
          <w:rFonts w:ascii="Times New Roman" w:eastAsia="MS Mincho" w:hAnsi="Times New Roman"/>
          <w:sz w:val="24"/>
          <w:szCs w:val="24"/>
          <w:lang w:eastAsia="ja-JP"/>
        </w:rPr>
        <w:t>monitored for leak tightness.</w:t>
      </w:r>
      <w:r w:rsidR="005F3304">
        <w:rPr>
          <w:rFonts w:ascii="Times New Roman" w:eastAsia="MS Mincho" w:hAnsi="Times New Roman"/>
          <w:sz w:val="24"/>
          <w:szCs w:val="24"/>
          <w:lang w:eastAsia="ja-JP"/>
        </w:rPr>
        <w:t xml:space="preserve"> Some designs include </w:t>
      </w:r>
      <w:r w:rsidR="00B877B1">
        <w:rPr>
          <w:rFonts w:ascii="Times New Roman" w:eastAsia="MS Mincho" w:hAnsi="Times New Roman"/>
          <w:sz w:val="24"/>
          <w:szCs w:val="24"/>
          <w:lang w:eastAsia="ja-JP"/>
        </w:rPr>
        <w:t xml:space="preserve">thin-walled </w:t>
      </w:r>
      <w:r w:rsidR="005F3304">
        <w:rPr>
          <w:rFonts w:ascii="Times New Roman" w:eastAsia="MS Mincho" w:hAnsi="Times New Roman"/>
          <w:sz w:val="24"/>
          <w:szCs w:val="24"/>
          <w:lang w:eastAsia="ja-JP"/>
        </w:rPr>
        <w:t xml:space="preserve">steel canisters </w:t>
      </w:r>
      <w:r w:rsidR="00B877B1">
        <w:rPr>
          <w:rFonts w:ascii="Times New Roman" w:eastAsia="MS Mincho" w:hAnsi="Times New Roman"/>
          <w:sz w:val="24"/>
          <w:szCs w:val="24"/>
          <w:lang w:eastAsia="ja-JP"/>
        </w:rPr>
        <w:t xml:space="preserve">with welded lid </w:t>
      </w:r>
      <w:r w:rsidR="005F3304">
        <w:rPr>
          <w:rFonts w:ascii="Times New Roman" w:eastAsia="MS Mincho" w:hAnsi="Times New Roman"/>
          <w:sz w:val="24"/>
          <w:szCs w:val="24"/>
          <w:lang w:eastAsia="ja-JP"/>
        </w:rPr>
        <w:t>inside a</w:t>
      </w:r>
      <w:r w:rsidR="00B877B1">
        <w:rPr>
          <w:rFonts w:ascii="Times New Roman" w:eastAsia="MS Mincho" w:hAnsi="Times New Roman"/>
          <w:sz w:val="24"/>
          <w:szCs w:val="24"/>
          <w:lang w:eastAsia="ja-JP"/>
        </w:rPr>
        <w:t xml:space="preserve">n overpack. Overpacks are </w:t>
      </w:r>
      <w:r w:rsidR="00B877B1" w:rsidRPr="00B877B1">
        <w:rPr>
          <w:rFonts w:ascii="Times New Roman" w:eastAsia="MS Mincho" w:hAnsi="Times New Roman"/>
          <w:sz w:val="24"/>
          <w:szCs w:val="24"/>
          <w:lang w:eastAsia="ja-JP"/>
        </w:rPr>
        <w:t>either metal, concrete, or concrete between metal shells</w:t>
      </w:r>
      <w:r w:rsidR="00B877B1">
        <w:rPr>
          <w:rFonts w:ascii="Times New Roman" w:eastAsia="MS Mincho" w:hAnsi="Times New Roman"/>
          <w:sz w:val="24"/>
          <w:szCs w:val="24"/>
          <w:lang w:eastAsia="ja-JP"/>
        </w:rPr>
        <w:t>.</w:t>
      </w:r>
    </w:p>
    <w:p w14:paraId="253B156D" w14:textId="59F96BC4" w:rsidR="00A30EDE" w:rsidRPr="0010669F" w:rsidRDefault="00B877B1" w:rsidP="00572580">
      <w:pPr>
        <w:rPr>
          <w:rFonts w:ascii="Times New Roman" w:eastAsia="MS Mincho" w:hAnsi="Times New Roman"/>
          <w:sz w:val="24"/>
          <w:szCs w:val="24"/>
          <w:lang w:val="en-GB" w:eastAsia="ja-JP"/>
        </w:rPr>
      </w:pPr>
      <w:r>
        <w:rPr>
          <w:rFonts w:ascii="Times New Roman" w:eastAsia="MS Mincho" w:hAnsi="Times New Roman"/>
          <w:sz w:val="24"/>
          <w:szCs w:val="24"/>
          <w:lang w:eastAsia="ja-JP"/>
        </w:rPr>
        <w:t>Dry storage casks a</w:t>
      </w:r>
      <w:r w:rsidR="00A30EDE" w:rsidRPr="0010669F">
        <w:rPr>
          <w:rFonts w:ascii="Times New Roman" w:eastAsia="MS Mincho" w:hAnsi="Times New Roman"/>
          <w:sz w:val="24"/>
          <w:szCs w:val="24"/>
          <w:lang w:eastAsia="ja-JP"/>
        </w:rPr>
        <w:t xml:space="preserve">re </w:t>
      </w:r>
      <w:r>
        <w:rPr>
          <w:rFonts w:ascii="Times New Roman" w:eastAsia="MS Mincho" w:hAnsi="Times New Roman"/>
          <w:sz w:val="24"/>
          <w:szCs w:val="24"/>
          <w:lang w:eastAsia="ja-JP"/>
        </w:rPr>
        <w:t xml:space="preserve">generally </w:t>
      </w:r>
      <w:r w:rsidR="00A30EDE" w:rsidRPr="0010669F">
        <w:rPr>
          <w:rFonts w:ascii="Times New Roman" w:eastAsia="MS Mincho" w:hAnsi="Times New Roman"/>
          <w:sz w:val="24"/>
          <w:szCs w:val="24"/>
          <w:lang w:eastAsia="ja-JP"/>
        </w:rPr>
        <w:t>movable structures</w:t>
      </w:r>
      <w:r>
        <w:rPr>
          <w:rFonts w:ascii="Times New Roman" w:eastAsia="MS Mincho" w:hAnsi="Times New Roman"/>
          <w:sz w:val="24"/>
          <w:szCs w:val="24"/>
          <w:lang w:eastAsia="ja-JP"/>
        </w:rPr>
        <w:t>, t</w:t>
      </w:r>
      <w:r w:rsidR="00A30EDE" w:rsidRPr="0010669F">
        <w:rPr>
          <w:rFonts w:ascii="Times New Roman" w:eastAsia="MS Mincho" w:hAnsi="Times New Roman"/>
          <w:sz w:val="24"/>
          <w:szCs w:val="24"/>
          <w:lang w:eastAsia="ja-JP"/>
        </w:rPr>
        <w:t>hey are used for storage, and, in some cases, for the transport of spent fuel. Structural strength and radiological shielding are provided by regular, or in some cases, high density concrete. The concrete may or may not be reinforced, depending on the design.</w:t>
      </w:r>
    </w:p>
    <w:p w14:paraId="2ECDE9BC" w14:textId="50A833EA" w:rsidR="007D7D4E" w:rsidRPr="0010669F" w:rsidRDefault="00A30EDE" w:rsidP="00572580">
      <w:pPr>
        <w:autoSpaceDE w:val="0"/>
        <w:autoSpaceDN w:val="0"/>
        <w:adjustRightInd w:val="0"/>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 xml:space="preserve">There are important issues associated with the long-term storage of spent fuel, namely, the integrity of the spent fuel </w:t>
      </w:r>
      <w:proofErr w:type="gramStart"/>
      <w:r w:rsidRPr="0010669F">
        <w:rPr>
          <w:rFonts w:ascii="Times New Roman" w:eastAsia="MS Mincho" w:hAnsi="Times New Roman"/>
          <w:sz w:val="24"/>
          <w:szCs w:val="24"/>
          <w:lang w:val="en-GB" w:eastAsia="ja-JP"/>
        </w:rPr>
        <w:t>and  associated</w:t>
      </w:r>
      <w:proofErr w:type="gramEnd"/>
      <w:r w:rsidRPr="0010669F">
        <w:rPr>
          <w:rFonts w:ascii="Times New Roman" w:eastAsia="MS Mincho" w:hAnsi="Times New Roman"/>
          <w:sz w:val="24"/>
          <w:szCs w:val="24"/>
          <w:lang w:val="en-GB" w:eastAsia="ja-JP"/>
        </w:rPr>
        <w:t xml:space="preserve"> requirement for containment and monitoring until its retrieval. </w:t>
      </w:r>
      <w:r w:rsidR="00B424B1" w:rsidRPr="0010669F">
        <w:rPr>
          <w:rFonts w:ascii="Times New Roman" w:eastAsia="MS Mincho" w:hAnsi="Times New Roman"/>
          <w:sz w:val="24"/>
          <w:szCs w:val="24"/>
          <w:lang w:val="en-GB" w:eastAsia="ja-JP"/>
        </w:rPr>
        <w:t xml:space="preserve">Safety functions include </w:t>
      </w:r>
      <w:r w:rsidR="0093314E" w:rsidRPr="0010669F">
        <w:rPr>
          <w:rFonts w:ascii="Times New Roman" w:eastAsia="MS Mincho" w:hAnsi="Times New Roman"/>
          <w:sz w:val="24"/>
          <w:szCs w:val="24"/>
          <w:lang w:val="en-GB" w:eastAsia="ja-JP"/>
        </w:rPr>
        <w:t xml:space="preserve">the </w:t>
      </w:r>
      <w:r w:rsidR="006022F0" w:rsidRPr="0010669F">
        <w:rPr>
          <w:rFonts w:ascii="Times New Roman" w:eastAsia="MS Mincho" w:hAnsi="Times New Roman"/>
          <w:sz w:val="24"/>
          <w:szCs w:val="24"/>
          <w:lang w:val="en-GB" w:eastAsia="ja-JP"/>
        </w:rPr>
        <w:t>confinement</w:t>
      </w:r>
      <w:r w:rsidR="00B424B1" w:rsidRPr="0010669F">
        <w:rPr>
          <w:rFonts w:ascii="Times New Roman" w:eastAsia="MS Mincho" w:hAnsi="Times New Roman"/>
          <w:sz w:val="24"/>
          <w:szCs w:val="24"/>
          <w:lang w:val="en-GB" w:eastAsia="ja-JP"/>
        </w:rPr>
        <w:t xml:space="preserve"> of spent nuclear fuel while maintaining sub-criticality combined with </w:t>
      </w:r>
      <w:r w:rsidR="006022F0" w:rsidRPr="0010669F">
        <w:rPr>
          <w:rFonts w:ascii="Times New Roman" w:eastAsia="MS Mincho" w:hAnsi="Times New Roman"/>
          <w:sz w:val="24"/>
          <w:szCs w:val="24"/>
          <w:lang w:val="en-GB" w:eastAsia="ja-JP"/>
        </w:rPr>
        <w:t>radiological shielding</w:t>
      </w:r>
      <w:r w:rsidR="00B424B1" w:rsidRPr="0010669F">
        <w:rPr>
          <w:rFonts w:ascii="Times New Roman" w:eastAsia="MS Mincho" w:hAnsi="Times New Roman"/>
          <w:sz w:val="24"/>
          <w:szCs w:val="24"/>
          <w:lang w:val="en-GB" w:eastAsia="ja-JP"/>
        </w:rPr>
        <w:t xml:space="preserve">. </w:t>
      </w:r>
      <w:r w:rsidR="008E0290" w:rsidRPr="0010669F">
        <w:rPr>
          <w:rFonts w:ascii="Times New Roman" w:eastAsia="MS Mincho" w:hAnsi="Times New Roman"/>
          <w:sz w:val="24"/>
          <w:szCs w:val="24"/>
          <w:lang w:val="en-GB" w:eastAsia="ja-JP"/>
        </w:rPr>
        <w:t>D</w:t>
      </w:r>
      <w:r w:rsidR="00F47926" w:rsidRPr="0010669F">
        <w:rPr>
          <w:rFonts w:ascii="Times New Roman" w:eastAsia="MS Mincho" w:hAnsi="Times New Roman"/>
          <w:sz w:val="24"/>
          <w:szCs w:val="24"/>
          <w:lang w:val="en-GB" w:eastAsia="ja-JP"/>
        </w:rPr>
        <w:t xml:space="preserve">ry storage casks provide </w:t>
      </w:r>
      <w:r w:rsidR="008E0290" w:rsidRPr="0010669F">
        <w:rPr>
          <w:rFonts w:ascii="Times New Roman" w:eastAsia="MS Mincho" w:hAnsi="Times New Roman"/>
          <w:sz w:val="24"/>
          <w:szCs w:val="24"/>
          <w:lang w:val="en-GB" w:eastAsia="ja-JP"/>
        </w:rPr>
        <w:t xml:space="preserve">a </w:t>
      </w:r>
      <w:r w:rsidR="00F47926" w:rsidRPr="0010669F">
        <w:rPr>
          <w:rFonts w:ascii="Times New Roman" w:eastAsia="MS Mincho" w:hAnsi="Times New Roman"/>
          <w:sz w:val="24"/>
          <w:szCs w:val="24"/>
          <w:lang w:val="en-GB" w:eastAsia="ja-JP"/>
        </w:rPr>
        <w:t xml:space="preserve">modularity feature which is advantageous from </w:t>
      </w:r>
      <w:r w:rsidR="008E0290" w:rsidRPr="0010669F">
        <w:rPr>
          <w:rFonts w:ascii="Times New Roman" w:eastAsia="MS Mincho" w:hAnsi="Times New Roman"/>
          <w:sz w:val="24"/>
          <w:szCs w:val="24"/>
          <w:lang w:val="en-GB" w:eastAsia="ja-JP"/>
        </w:rPr>
        <w:t xml:space="preserve">an </w:t>
      </w:r>
      <w:r w:rsidR="00F47926" w:rsidRPr="0010669F">
        <w:rPr>
          <w:rFonts w:ascii="Times New Roman" w:eastAsia="MS Mincho" w:hAnsi="Times New Roman"/>
          <w:sz w:val="24"/>
          <w:szCs w:val="24"/>
          <w:lang w:val="en-GB" w:eastAsia="ja-JP"/>
        </w:rPr>
        <w:t>incremental storage capacity</w:t>
      </w:r>
      <w:r w:rsidR="002D5881" w:rsidRPr="0010669F">
        <w:rPr>
          <w:rFonts w:ascii="Times New Roman" w:eastAsia="MS Mincho" w:hAnsi="Times New Roman"/>
          <w:sz w:val="24"/>
          <w:szCs w:val="24"/>
          <w:lang w:val="en-GB" w:eastAsia="ja-JP"/>
        </w:rPr>
        <w:t xml:space="preserve"> standpoint</w:t>
      </w:r>
      <w:r w:rsidR="00F47926" w:rsidRPr="0010669F">
        <w:rPr>
          <w:rFonts w:ascii="Times New Roman" w:eastAsia="MS Mincho" w:hAnsi="Times New Roman"/>
          <w:sz w:val="24"/>
          <w:szCs w:val="24"/>
          <w:lang w:val="en-GB" w:eastAsia="ja-JP"/>
        </w:rPr>
        <w:t xml:space="preserve">. </w:t>
      </w:r>
    </w:p>
    <w:p w14:paraId="6C1C7C90" w14:textId="5CDCF938" w:rsidR="003E3215" w:rsidRPr="0010669F" w:rsidRDefault="00A62D12" w:rsidP="00572580">
      <w:pPr>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 xml:space="preserve">Included into the programme are </w:t>
      </w:r>
      <w:r w:rsidR="004734FD" w:rsidRPr="0010669F">
        <w:rPr>
          <w:rFonts w:ascii="Times New Roman" w:eastAsia="MS Mincho" w:hAnsi="Times New Roman"/>
          <w:sz w:val="24"/>
          <w:szCs w:val="24"/>
          <w:lang w:val="en-GB" w:eastAsia="ja-JP"/>
        </w:rPr>
        <w:t xml:space="preserve">various </w:t>
      </w:r>
      <w:r w:rsidR="00E7395E" w:rsidRPr="0010669F">
        <w:rPr>
          <w:rFonts w:ascii="Times New Roman" w:eastAsia="MS Mincho" w:hAnsi="Times New Roman"/>
          <w:sz w:val="24"/>
          <w:szCs w:val="24"/>
          <w:lang w:val="en-GB" w:eastAsia="ja-JP"/>
        </w:rPr>
        <w:t>DCSS</w:t>
      </w:r>
      <w:r w:rsidR="008E0290" w:rsidRPr="0010669F">
        <w:rPr>
          <w:rFonts w:ascii="Times New Roman" w:eastAsia="MS Mincho" w:hAnsi="Times New Roman"/>
          <w:sz w:val="24"/>
          <w:szCs w:val="24"/>
          <w:lang w:val="en-GB" w:eastAsia="ja-JP"/>
        </w:rPr>
        <w:t xml:space="preserve"> designs</w:t>
      </w:r>
      <w:r w:rsidR="00680760" w:rsidRPr="0010669F">
        <w:rPr>
          <w:rFonts w:ascii="Times New Roman" w:eastAsia="MS Mincho" w:hAnsi="Times New Roman"/>
          <w:sz w:val="24"/>
          <w:szCs w:val="24"/>
          <w:lang w:val="en-GB" w:eastAsia="ja-JP"/>
        </w:rPr>
        <w:t xml:space="preserve"> and systems that made up the total storage concept. These include, storage canisters, </w:t>
      </w:r>
      <w:r w:rsidR="00271B8F">
        <w:rPr>
          <w:rFonts w:ascii="Times New Roman" w:eastAsia="MS Mincho" w:hAnsi="Times New Roman"/>
          <w:sz w:val="24"/>
          <w:szCs w:val="24"/>
          <w:lang w:val="en-GB" w:eastAsia="ja-JP"/>
        </w:rPr>
        <w:t xml:space="preserve">metal </w:t>
      </w:r>
      <w:r w:rsidR="00680760" w:rsidRPr="0010669F">
        <w:rPr>
          <w:rFonts w:ascii="Times New Roman" w:eastAsia="MS Mincho" w:hAnsi="Times New Roman"/>
          <w:sz w:val="24"/>
          <w:szCs w:val="24"/>
          <w:lang w:val="en-GB" w:eastAsia="ja-JP"/>
        </w:rPr>
        <w:t>overpacks, fuel baskets</w:t>
      </w:r>
      <w:r w:rsidR="008C26C8" w:rsidRPr="0010669F">
        <w:rPr>
          <w:rFonts w:ascii="Times New Roman" w:eastAsia="MS Mincho" w:hAnsi="Times New Roman"/>
          <w:sz w:val="24"/>
          <w:szCs w:val="24"/>
          <w:lang w:val="en-GB" w:eastAsia="ja-JP"/>
        </w:rPr>
        <w:t>,</w:t>
      </w:r>
      <w:r w:rsidR="00680760" w:rsidRPr="0010669F">
        <w:rPr>
          <w:rFonts w:ascii="Times New Roman" w:eastAsia="MS Mincho" w:hAnsi="Times New Roman"/>
          <w:sz w:val="24"/>
          <w:szCs w:val="24"/>
          <w:lang w:val="en-GB" w:eastAsia="ja-JP"/>
        </w:rPr>
        <w:t xml:space="preserve"> </w:t>
      </w:r>
      <w:r w:rsidR="00764C05" w:rsidRPr="0010669F">
        <w:rPr>
          <w:rFonts w:ascii="Times New Roman" w:eastAsia="MS Mincho" w:hAnsi="Times New Roman"/>
          <w:sz w:val="24"/>
          <w:szCs w:val="24"/>
          <w:lang w:val="en-GB" w:eastAsia="ja-JP"/>
        </w:rPr>
        <w:t xml:space="preserve">concrete </w:t>
      </w:r>
      <w:proofErr w:type="gramStart"/>
      <w:r w:rsidR="00764C05" w:rsidRPr="0010669F">
        <w:rPr>
          <w:rFonts w:ascii="Times New Roman" w:eastAsia="MS Mincho" w:hAnsi="Times New Roman"/>
          <w:sz w:val="24"/>
          <w:szCs w:val="24"/>
          <w:lang w:val="en-GB" w:eastAsia="ja-JP"/>
        </w:rPr>
        <w:t>casks</w:t>
      </w:r>
      <w:proofErr w:type="gramEnd"/>
      <w:r w:rsidR="00764C05" w:rsidRPr="0010669F">
        <w:rPr>
          <w:rFonts w:ascii="Times New Roman" w:eastAsia="MS Mincho" w:hAnsi="Times New Roman"/>
          <w:sz w:val="24"/>
          <w:szCs w:val="24"/>
          <w:lang w:val="en-GB" w:eastAsia="ja-JP"/>
        </w:rPr>
        <w:t xml:space="preserve"> </w:t>
      </w:r>
      <w:r w:rsidR="00680760" w:rsidRPr="0010669F">
        <w:rPr>
          <w:rFonts w:ascii="Times New Roman" w:eastAsia="MS Mincho" w:hAnsi="Times New Roman"/>
          <w:sz w:val="24"/>
          <w:szCs w:val="24"/>
          <w:lang w:val="en-GB" w:eastAsia="ja-JP"/>
        </w:rPr>
        <w:t>and related components.</w:t>
      </w:r>
      <w:r w:rsidR="003E3215" w:rsidRPr="0010669F">
        <w:rPr>
          <w:rFonts w:ascii="Times New Roman" w:eastAsia="MS Mincho" w:hAnsi="Times New Roman"/>
          <w:sz w:val="24"/>
          <w:szCs w:val="24"/>
          <w:lang w:val="en-GB" w:eastAsia="ja-JP"/>
        </w:rPr>
        <w:t xml:space="preserve"> </w:t>
      </w:r>
      <w:r w:rsidR="00680760" w:rsidRPr="0010669F">
        <w:rPr>
          <w:rFonts w:ascii="Times New Roman" w:eastAsia="MS Mincho" w:hAnsi="Times New Roman"/>
          <w:sz w:val="24"/>
          <w:szCs w:val="24"/>
          <w:lang w:val="en-GB" w:eastAsia="ja-JP"/>
        </w:rPr>
        <w:t xml:space="preserve"> </w:t>
      </w:r>
      <w:r w:rsidR="003E3215" w:rsidRPr="0010669F">
        <w:rPr>
          <w:rFonts w:ascii="Times New Roman" w:eastAsia="MS Mincho" w:hAnsi="Times New Roman"/>
          <w:sz w:val="24"/>
          <w:szCs w:val="24"/>
          <w:lang w:val="en-GB" w:eastAsia="ja-JP"/>
        </w:rPr>
        <w:t xml:space="preserve">Transport casks is included when they also function as a storage cask. </w:t>
      </w:r>
    </w:p>
    <w:p w14:paraId="33E1F185" w14:textId="3E41EBA5" w:rsidR="00764C05" w:rsidRPr="0010669F" w:rsidRDefault="00764C05" w:rsidP="00572580">
      <w:pPr>
        <w:autoSpaceDE w:val="0"/>
        <w:autoSpaceDN w:val="0"/>
        <w:adjustRightInd w:val="0"/>
        <w:rPr>
          <w:rFonts w:ascii="Times New Roman" w:eastAsia="MS Mincho" w:hAnsi="Times New Roman"/>
          <w:sz w:val="24"/>
          <w:szCs w:val="24"/>
          <w:lang w:val="en-GB" w:eastAsia="ja-JP"/>
        </w:rPr>
      </w:pPr>
      <w:r w:rsidRPr="0010669F">
        <w:rPr>
          <w:rFonts w:ascii="Times New Roman" w:eastAsia="MS Mincho" w:hAnsi="Times New Roman"/>
          <w:sz w:val="24"/>
          <w:szCs w:val="24"/>
          <w:lang w:val="en-GB" w:eastAsia="ja-JP"/>
        </w:rPr>
        <w:t>The following has been excluded from the scope of this AMP:</w:t>
      </w:r>
    </w:p>
    <w:p w14:paraId="667F98B0" w14:textId="1B25AD97" w:rsidR="00212E2F" w:rsidRDefault="00212E2F" w:rsidP="00572580">
      <w:pPr>
        <w:pStyle w:val="ListParagraph"/>
        <w:numPr>
          <w:ilvl w:val="0"/>
          <w:numId w:val="83"/>
        </w:numPr>
        <w:ind w:left="714" w:hanging="357"/>
        <w:contextualSpacing/>
        <w:rPr>
          <w:rFonts w:ascii="Times New Roman" w:eastAsia="Calibri" w:hAnsi="Times New Roman"/>
          <w:bCs/>
          <w:sz w:val="24"/>
          <w:szCs w:val="24"/>
          <w:lang w:val="en-GB" w:bidi="en-US"/>
        </w:rPr>
      </w:pPr>
      <w:r>
        <w:rPr>
          <w:rFonts w:ascii="Times New Roman" w:eastAsia="Calibri" w:hAnsi="Times New Roman"/>
          <w:bCs/>
          <w:sz w:val="24"/>
          <w:szCs w:val="24"/>
          <w:lang w:val="en-GB" w:bidi="en-US"/>
        </w:rPr>
        <w:t xml:space="preserve">Concrete structures </w:t>
      </w:r>
      <w:r w:rsidR="00446AEE">
        <w:rPr>
          <w:rFonts w:ascii="Times New Roman" w:eastAsia="Calibri" w:hAnsi="Times New Roman"/>
          <w:bCs/>
          <w:sz w:val="24"/>
          <w:szCs w:val="24"/>
          <w:lang w:val="en-GB" w:bidi="en-US"/>
        </w:rPr>
        <w:t xml:space="preserve">that are </w:t>
      </w:r>
      <w:r>
        <w:rPr>
          <w:rFonts w:ascii="Times New Roman" w:eastAsia="Calibri" w:hAnsi="Times New Roman"/>
          <w:bCs/>
          <w:sz w:val="24"/>
          <w:szCs w:val="24"/>
          <w:lang w:val="en-GB" w:bidi="en-US"/>
        </w:rPr>
        <w:t>managed by AMP323</w:t>
      </w:r>
      <w:r w:rsidR="002D67A7">
        <w:rPr>
          <w:rFonts w:ascii="Times New Roman" w:eastAsia="Calibri" w:hAnsi="Times New Roman"/>
          <w:bCs/>
          <w:sz w:val="24"/>
          <w:szCs w:val="24"/>
          <w:lang w:val="en-GB" w:bidi="en-US"/>
        </w:rPr>
        <w:t xml:space="preserve"> (e.g., </w:t>
      </w:r>
      <w:r w:rsidR="00446AEE">
        <w:rPr>
          <w:rFonts w:ascii="Times New Roman" w:eastAsia="Calibri" w:hAnsi="Times New Roman"/>
          <w:bCs/>
          <w:sz w:val="24"/>
          <w:szCs w:val="24"/>
          <w:lang w:val="en-GB" w:bidi="en-US"/>
        </w:rPr>
        <w:t>concrete overpacks, vaults)</w:t>
      </w:r>
    </w:p>
    <w:p w14:paraId="7DC5DD0A" w14:textId="66009214" w:rsidR="00764C05" w:rsidRPr="00D166EA" w:rsidRDefault="00764C05" w:rsidP="00572580">
      <w:pPr>
        <w:pStyle w:val="ListParagraph"/>
        <w:numPr>
          <w:ilvl w:val="0"/>
          <w:numId w:val="83"/>
        </w:numPr>
        <w:ind w:left="714" w:hanging="357"/>
        <w:contextualSpacing/>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t>Civil related aspects that include concrete</w:t>
      </w:r>
      <w:r w:rsidR="00216E3A" w:rsidRPr="00D166EA">
        <w:rPr>
          <w:rFonts w:ascii="Times New Roman" w:eastAsia="Calibri" w:hAnsi="Times New Roman"/>
          <w:bCs/>
          <w:sz w:val="24"/>
          <w:szCs w:val="24"/>
          <w:lang w:val="en-GB" w:bidi="en-US"/>
        </w:rPr>
        <w:t xml:space="preserve"> pedestals, </w:t>
      </w:r>
      <w:r w:rsidR="00DE635F" w:rsidRPr="00D166EA">
        <w:rPr>
          <w:rFonts w:ascii="Times New Roman" w:eastAsia="Calibri" w:hAnsi="Times New Roman"/>
          <w:bCs/>
          <w:sz w:val="24"/>
          <w:szCs w:val="24"/>
          <w:lang w:val="en-GB" w:bidi="en-US"/>
        </w:rPr>
        <w:t>plinths,</w:t>
      </w:r>
      <w:r w:rsidR="00216E3A" w:rsidRPr="00D166EA">
        <w:rPr>
          <w:rFonts w:ascii="Times New Roman" w:eastAsia="Calibri" w:hAnsi="Times New Roman"/>
          <w:bCs/>
          <w:sz w:val="24"/>
          <w:szCs w:val="24"/>
          <w:lang w:val="en-GB" w:bidi="en-US"/>
        </w:rPr>
        <w:t xml:space="preserve"> and buildings </w:t>
      </w:r>
    </w:p>
    <w:p w14:paraId="2B6CC997" w14:textId="04462A87" w:rsidR="00764C05" w:rsidRPr="00D166EA" w:rsidRDefault="00764C05" w:rsidP="00572580">
      <w:pPr>
        <w:pStyle w:val="ListParagraph"/>
        <w:numPr>
          <w:ilvl w:val="0"/>
          <w:numId w:val="83"/>
        </w:numPr>
        <w:ind w:left="714" w:hanging="357"/>
        <w:contextualSpacing/>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t>S</w:t>
      </w:r>
      <w:r w:rsidR="006812A2" w:rsidRPr="00D166EA">
        <w:rPr>
          <w:rFonts w:ascii="Times New Roman" w:eastAsia="Calibri" w:hAnsi="Times New Roman"/>
          <w:bCs/>
          <w:sz w:val="24"/>
          <w:szCs w:val="24"/>
          <w:lang w:val="en-GB" w:bidi="en-US"/>
        </w:rPr>
        <w:t xml:space="preserve">pent nuclear fuel </w:t>
      </w:r>
      <w:r w:rsidRPr="00D166EA">
        <w:rPr>
          <w:rFonts w:ascii="Times New Roman" w:eastAsia="Calibri" w:hAnsi="Times New Roman"/>
          <w:bCs/>
          <w:sz w:val="24"/>
          <w:szCs w:val="24"/>
          <w:lang w:val="en-GB" w:bidi="en-US"/>
        </w:rPr>
        <w:t>assemblies.</w:t>
      </w:r>
      <w:r w:rsidR="006812A2" w:rsidRPr="00D166EA">
        <w:rPr>
          <w:rFonts w:ascii="Times New Roman" w:eastAsia="Calibri" w:hAnsi="Times New Roman"/>
          <w:bCs/>
          <w:sz w:val="24"/>
          <w:szCs w:val="24"/>
          <w:lang w:val="en-GB" w:bidi="en-US"/>
        </w:rPr>
        <w:t xml:space="preserve"> </w:t>
      </w:r>
    </w:p>
    <w:p w14:paraId="698A2EDD" w14:textId="29166BD7" w:rsidR="007C5109" w:rsidRDefault="00764C05" w:rsidP="00572580">
      <w:pPr>
        <w:pStyle w:val="ListParagraph"/>
        <w:numPr>
          <w:ilvl w:val="0"/>
          <w:numId w:val="83"/>
        </w:numPr>
        <w:ind w:left="714" w:hanging="357"/>
        <w:contextualSpacing/>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t>H</w:t>
      </w:r>
      <w:r w:rsidR="006812A2" w:rsidRPr="00D166EA">
        <w:rPr>
          <w:rFonts w:ascii="Times New Roman" w:eastAsia="Calibri" w:hAnsi="Times New Roman"/>
          <w:bCs/>
          <w:sz w:val="24"/>
          <w:szCs w:val="24"/>
          <w:lang w:val="en-GB" w:bidi="en-US"/>
        </w:rPr>
        <w:t xml:space="preserve">andling and related equipment </w:t>
      </w:r>
      <w:r w:rsidR="003E3215" w:rsidRPr="00D166EA">
        <w:rPr>
          <w:rFonts w:ascii="Times New Roman" w:eastAsia="Calibri" w:hAnsi="Times New Roman"/>
          <w:bCs/>
          <w:sz w:val="24"/>
          <w:szCs w:val="24"/>
          <w:lang w:val="en-GB" w:bidi="en-US"/>
        </w:rPr>
        <w:t xml:space="preserve">used for </w:t>
      </w:r>
      <w:r w:rsidR="00815026" w:rsidRPr="00D166EA">
        <w:rPr>
          <w:rFonts w:ascii="Times New Roman" w:eastAsia="Calibri" w:hAnsi="Times New Roman"/>
          <w:bCs/>
          <w:sz w:val="24"/>
          <w:szCs w:val="24"/>
          <w:lang w:val="en-GB" w:bidi="en-US"/>
        </w:rPr>
        <w:t xml:space="preserve">the </w:t>
      </w:r>
      <w:r w:rsidR="003E3215" w:rsidRPr="00D166EA">
        <w:rPr>
          <w:rFonts w:ascii="Times New Roman" w:eastAsia="Calibri" w:hAnsi="Times New Roman"/>
          <w:bCs/>
          <w:sz w:val="24"/>
          <w:szCs w:val="24"/>
          <w:lang w:val="en-GB" w:bidi="en-US"/>
        </w:rPr>
        <w:t xml:space="preserve">loading </w:t>
      </w:r>
      <w:r w:rsidR="00815026" w:rsidRPr="00D166EA">
        <w:rPr>
          <w:rFonts w:ascii="Times New Roman" w:eastAsia="Calibri" w:hAnsi="Times New Roman"/>
          <w:bCs/>
          <w:sz w:val="24"/>
          <w:szCs w:val="24"/>
          <w:lang w:val="en-GB" w:bidi="en-US"/>
        </w:rPr>
        <w:t xml:space="preserve">and unloading of </w:t>
      </w:r>
      <w:r w:rsidR="003E3215" w:rsidRPr="00D166EA">
        <w:rPr>
          <w:rFonts w:ascii="Times New Roman" w:eastAsia="Calibri" w:hAnsi="Times New Roman"/>
          <w:bCs/>
          <w:sz w:val="24"/>
          <w:szCs w:val="24"/>
          <w:lang w:val="en-GB" w:bidi="en-US"/>
        </w:rPr>
        <w:t>casks</w:t>
      </w:r>
      <w:r w:rsidR="007E5BD9">
        <w:rPr>
          <w:rFonts w:ascii="Times New Roman" w:eastAsia="Calibri" w:hAnsi="Times New Roman"/>
          <w:bCs/>
          <w:sz w:val="24"/>
          <w:szCs w:val="24"/>
          <w:lang w:val="en-GB" w:bidi="en-US"/>
        </w:rPr>
        <w:t>.</w:t>
      </w:r>
    </w:p>
    <w:p w14:paraId="19E1989B" w14:textId="5C33D73E" w:rsidR="007E5BD9" w:rsidRPr="008236FD" w:rsidRDefault="007C5109" w:rsidP="00572580">
      <w:pPr>
        <w:pStyle w:val="ListParagraph"/>
        <w:numPr>
          <w:ilvl w:val="0"/>
          <w:numId w:val="83"/>
        </w:numPr>
        <w:ind w:left="714" w:hanging="357"/>
        <w:contextualSpacing/>
        <w:rPr>
          <w:rFonts w:ascii="Times New Roman" w:eastAsia="Calibri" w:hAnsi="Times New Roman"/>
          <w:bCs/>
          <w:sz w:val="24"/>
          <w:szCs w:val="24"/>
          <w:lang w:val="en-GB" w:bidi="en-US"/>
        </w:rPr>
      </w:pPr>
      <w:r>
        <w:rPr>
          <w:rFonts w:ascii="Times New Roman" w:eastAsia="Calibri" w:hAnsi="Times New Roman"/>
          <w:bCs/>
          <w:sz w:val="24"/>
          <w:szCs w:val="24"/>
          <w:lang w:val="en-GB" w:bidi="en-US"/>
        </w:rPr>
        <w:lastRenderedPageBreak/>
        <w:t>Transport casks with no storage function.</w:t>
      </w:r>
    </w:p>
    <w:p w14:paraId="5778AA7A" w14:textId="77777777" w:rsidR="00E86650" w:rsidRDefault="00E86650" w:rsidP="00572580">
      <w:pPr>
        <w:pStyle w:val="Body"/>
        <w:numPr>
          <w:ilvl w:val="0"/>
          <w:numId w:val="0"/>
        </w:numPr>
        <w:rPr>
          <w:rFonts w:ascii="Times New Roman" w:eastAsia="Times New Roman" w:hAnsi="Times New Roman"/>
          <w:b/>
          <w:sz w:val="24"/>
          <w:szCs w:val="24"/>
          <w:lang w:val="en-GB"/>
        </w:rPr>
      </w:pPr>
    </w:p>
    <w:p w14:paraId="686806E3" w14:textId="605C7EC8" w:rsidR="00FE50B7" w:rsidRDefault="00FE50B7" w:rsidP="00572580">
      <w:pPr>
        <w:pStyle w:val="Body"/>
        <w:numPr>
          <w:ilvl w:val="0"/>
          <w:numId w:val="0"/>
        </w:numPr>
        <w:rPr>
          <w:rFonts w:ascii="Times New Roman" w:eastAsia="Times New Roman" w:hAnsi="Times New Roman"/>
          <w:b/>
          <w:sz w:val="24"/>
          <w:szCs w:val="24"/>
          <w:lang w:val="en-GB"/>
        </w:rPr>
      </w:pPr>
      <w:r w:rsidRPr="0010669F">
        <w:rPr>
          <w:rFonts w:ascii="Times New Roman" w:eastAsia="Times New Roman" w:hAnsi="Times New Roman"/>
          <w:b/>
          <w:sz w:val="24"/>
          <w:szCs w:val="24"/>
          <w:lang w:val="en-GB"/>
        </w:rPr>
        <w:t>Evaluation and Technical Basis</w:t>
      </w:r>
      <w:bookmarkEnd w:id="2"/>
    </w:p>
    <w:p w14:paraId="1CEDDDA6" w14:textId="77777777" w:rsidR="0051600E" w:rsidRPr="0010669F" w:rsidRDefault="0051600E" w:rsidP="00572580">
      <w:pPr>
        <w:pStyle w:val="Body"/>
        <w:numPr>
          <w:ilvl w:val="0"/>
          <w:numId w:val="0"/>
        </w:numPr>
        <w:rPr>
          <w:rFonts w:ascii="Times New Roman" w:eastAsia="Times New Roman" w:hAnsi="Times New Roman"/>
          <w:b/>
          <w:sz w:val="24"/>
          <w:szCs w:val="24"/>
          <w:lang w:val="en-GB"/>
        </w:rPr>
      </w:pPr>
    </w:p>
    <w:p w14:paraId="79DD1B96" w14:textId="77777777" w:rsidR="00FE50B7" w:rsidRPr="0010669F" w:rsidRDefault="00FE50B7" w:rsidP="00572580">
      <w:pPr>
        <w:pStyle w:val="Body"/>
        <w:numPr>
          <w:ilvl w:val="0"/>
          <w:numId w:val="2"/>
        </w:numPr>
        <w:tabs>
          <w:tab w:val="clear" w:pos="360"/>
        </w:tabs>
        <w:ind w:left="426" w:hanging="426"/>
        <w:rPr>
          <w:rFonts w:ascii="Times New Roman" w:eastAsia="Times New Roman" w:hAnsi="Times New Roman"/>
          <w:i/>
          <w:sz w:val="24"/>
          <w:szCs w:val="24"/>
          <w:lang w:val="en-GB"/>
        </w:rPr>
      </w:pPr>
      <w:r w:rsidRPr="0010669F">
        <w:rPr>
          <w:rFonts w:ascii="Times New Roman" w:eastAsia="Times New Roman" w:hAnsi="Times New Roman"/>
          <w:b/>
          <w:i/>
          <w:sz w:val="24"/>
          <w:szCs w:val="24"/>
          <w:lang w:val="en-GB"/>
        </w:rPr>
        <w:t xml:space="preserve">Scope of the ageing management programme based on understanding ageing: </w:t>
      </w:r>
    </w:p>
    <w:p w14:paraId="50FA281C" w14:textId="44422579" w:rsidR="00810B5C" w:rsidRDefault="00FE50B7"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This programme is applicable to </w:t>
      </w:r>
      <w:r w:rsidR="00797DD7" w:rsidRPr="00D166EA">
        <w:rPr>
          <w:rFonts w:ascii="Times New Roman" w:eastAsia="MS Mincho" w:hAnsi="Times New Roman"/>
          <w:sz w:val="24"/>
          <w:szCs w:val="24"/>
          <w:lang w:val="en-GB" w:eastAsia="ja-JP"/>
        </w:rPr>
        <w:t xml:space="preserve">the managing of ageing </w:t>
      </w:r>
      <w:r w:rsidR="00C51A95" w:rsidRPr="00D166EA">
        <w:rPr>
          <w:rFonts w:ascii="Times New Roman" w:eastAsia="MS Mincho" w:hAnsi="Times New Roman"/>
          <w:sz w:val="24"/>
          <w:szCs w:val="24"/>
          <w:lang w:val="en-GB" w:eastAsia="ja-JP"/>
        </w:rPr>
        <w:t xml:space="preserve">of the </w:t>
      </w:r>
      <w:r w:rsidR="00110E9D">
        <w:rPr>
          <w:rFonts w:ascii="Times New Roman" w:eastAsia="MS Mincho" w:hAnsi="Times New Roman"/>
          <w:sz w:val="24"/>
          <w:szCs w:val="24"/>
          <w:lang w:val="en-GB" w:eastAsia="ja-JP"/>
        </w:rPr>
        <w:t xml:space="preserve">metallic </w:t>
      </w:r>
      <w:r w:rsidR="00C51A95" w:rsidRPr="00D166EA">
        <w:rPr>
          <w:rFonts w:ascii="Times New Roman" w:eastAsia="MS Mincho" w:hAnsi="Times New Roman"/>
          <w:sz w:val="24"/>
          <w:szCs w:val="24"/>
          <w:lang w:val="en-GB" w:eastAsia="ja-JP"/>
        </w:rPr>
        <w:t xml:space="preserve">components of a </w:t>
      </w:r>
      <w:r w:rsidR="004C0D7F" w:rsidRPr="00D166EA">
        <w:rPr>
          <w:rFonts w:ascii="Times New Roman" w:eastAsia="MS Mincho" w:hAnsi="Times New Roman"/>
          <w:sz w:val="24"/>
          <w:szCs w:val="24"/>
          <w:lang w:val="en-GB" w:eastAsia="ja-JP"/>
        </w:rPr>
        <w:t xml:space="preserve">dry </w:t>
      </w:r>
      <w:r w:rsidR="0081586F" w:rsidRPr="00D166EA">
        <w:rPr>
          <w:rFonts w:ascii="Times New Roman" w:eastAsia="MS Mincho" w:hAnsi="Times New Roman"/>
          <w:sz w:val="24"/>
          <w:szCs w:val="24"/>
          <w:lang w:val="en-GB" w:eastAsia="ja-JP"/>
        </w:rPr>
        <w:t xml:space="preserve">cask </w:t>
      </w:r>
      <w:r w:rsidR="004C0D7F" w:rsidRPr="00D166EA">
        <w:rPr>
          <w:rFonts w:ascii="Times New Roman" w:eastAsia="MS Mincho" w:hAnsi="Times New Roman"/>
          <w:sz w:val="24"/>
          <w:szCs w:val="24"/>
          <w:lang w:val="en-GB" w:eastAsia="ja-JP"/>
        </w:rPr>
        <w:t>st</w:t>
      </w:r>
      <w:r w:rsidR="00FF3E65" w:rsidRPr="00D166EA">
        <w:rPr>
          <w:rFonts w:ascii="Times New Roman" w:eastAsia="MS Mincho" w:hAnsi="Times New Roman"/>
          <w:sz w:val="24"/>
          <w:szCs w:val="24"/>
          <w:lang w:val="en-GB" w:eastAsia="ja-JP"/>
        </w:rPr>
        <w:t xml:space="preserve">orage </w:t>
      </w:r>
      <w:r w:rsidR="0081586F" w:rsidRPr="00D166EA">
        <w:rPr>
          <w:rFonts w:ascii="Times New Roman" w:eastAsia="MS Mincho" w:hAnsi="Times New Roman"/>
          <w:sz w:val="24"/>
          <w:szCs w:val="24"/>
          <w:lang w:val="en-GB" w:eastAsia="ja-JP"/>
        </w:rPr>
        <w:t xml:space="preserve">systems </w:t>
      </w:r>
      <w:r w:rsidR="00FD59B6" w:rsidRPr="00D166EA">
        <w:rPr>
          <w:rFonts w:ascii="Times New Roman" w:eastAsia="MS Mincho" w:hAnsi="Times New Roman"/>
          <w:sz w:val="24"/>
          <w:szCs w:val="24"/>
          <w:lang w:val="en-GB" w:eastAsia="ja-JP"/>
        </w:rPr>
        <w:t xml:space="preserve">of various designs </w:t>
      </w:r>
      <w:r w:rsidRPr="00D166EA">
        <w:rPr>
          <w:rFonts w:ascii="Times New Roman" w:eastAsia="MS Mincho" w:hAnsi="Times New Roman"/>
          <w:sz w:val="24"/>
          <w:szCs w:val="24"/>
          <w:lang w:val="en-GB" w:eastAsia="ja-JP"/>
        </w:rPr>
        <w:t xml:space="preserve">in </w:t>
      </w:r>
      <w:r w:rsidR="00F17E7C">
        <w:rPr>
          <w:rFonts w:ascii="Times New Roman" w:eastAsia="MS Mincho" w:hAnsi="Times New Roman"/>
          <w:sz w:val="24"/>
          <w:szCs w:val="24"/>
          <w:lang w:val="en-GB" w:eastAsia="ja-JP"/>
        </w:rPr>
        <w:t>dry storage facilities</w:t>
      </w:r>
      <w:r w:rsidRPr="00D166EA">
        <w:rPr>
          <w:rFonts w:ascii="Times New Roman" w:eastAsia="MS Mincho" w:hAnsi="Times New Roman"/>
          <w:sz w:val="24"/>
          <w:szCs w:val="24"/>
          <w:lang w:val="en-GB" w:eastAsia="ja-JP"/>
        </w:rPr>
        <w:t xml:space="preserve">. </w:t>
      </w:r>
      <w:r w:rsidR="00AF74A8" w:rsidRPr="00D166EA">
        <w:rPr>
          <w:rFonts w:ascii="Times New Roman" w:eastAsia="MS Mincho" w:hAnsi="Times New Roman"/>
          <w:sz w:val="24"/>
          <w:szCs w:val="24"/>
          <w:lang w:val="en-GB" w:eastAsia="ja-JP"/>
        </w:rPr>
        <w:t>Components</w:t>
      </w:r>
      <w:r w:rsidR="005A087B" w:rsidRPr="00D166EA">
        <w:rPr>
          <w:rFonts w:ascii="Times New Roman" w:eastAsia="MS Mincho" w:hAnsi="Times New Roman"/>
          <w:sz w:val="24"/>
          <w:szCs w:val="24"/>
          <w:lang w:val="en-GB" w:eastAsia="ja-JP"/>
        </w:rPr>
        <w:t xml:space="preserve"> include various metallic subcomponents of the storage casks or canisters, the fuel baskets and other internal subcomponents, the storage modules and the overpacks. These subcomponents are exposed to several environments within and outside the dry storage systems, such </w:t>
      </w:r>
      <w:r w:rsidR="005A087B" w:rsidRPr="000A2484">
        <w:rPr>
          <w:rFonts w:ascii="Times New Roman" w:eastAsia="MS Mincho" w:hAnsi="Times New Roman"/>
          <w:sz w:val="24"/>
          <w:szCs w:val="24"/>
          <w:lang w:val="en-GB" w:eastAsia="ja-JP"/>
        </w:rPr>
        <w:t>as sheltered environments, indoor air, outdoor air, groundwater or soil, helium, and embedded environments. The spent nuclear fuel (SNF) also exposes subcomponents to elevated temperatures and radiation, with heat exposure and dose depending on the subcomponent location and the SNF characteristics</w:t>
      </w:r>
      <w:r w:rsidR="007B314C" w:rsidRPr="000A2484">
        <w:rPr>
          <w:rFonts w:ascii="Times New Roman" w:eastAsia="MS Mincho" w:hAnsi="Times New Roman"/>
          <w:sz w:val="24"/>
          <w:szCs w:val="24"/>
          <w:lang w:val="en-GB" w:eastAsia="ja-JP"/>
        </w:rPr>
        <w:t>.</w:t>
      </w:r>
      <w:r w:rsidR="005A087B" w:rsidRPr="00D166EA">
        <w:rPr>
          <w:rFonts w:ascii="Times New Roman" w:eastAsia="MS Mincho" w:hAnsi="Times New Roman"/>
          <w:sz w:val="24"/>
          <w:szCs w:val="24"/>
          <w:lang w:val="en-GB" w:eastAsia="ja-JP"/>
        </w:rPr>
        <w:t xml:space="preserve"> The materials of construction for these subcomponents include steel, stainless steel, </w:t>
      </w:r>
      <w:r w:rsidR="009E71C6" w:rsidRPr="00D166EA">
        <w:rPr>
          <w:rFonts w:ascii="Times New Roman" w:eastAsia="MS Mincho" w:hAnsi="Times New Roman"/>
          <w:sz w:val="24"/>
          <w:szCs w:val="24"/>
          <w:lang w:val="en-GB" w:eastAsia="ja-JP"/>
        </w:rPr>
        <w:t>aluminium</w:t>
      </w:r>
      <w:r w:rsidR="005A087B" w:rsidRPr="00D166EA">
        <w:rPr>
          <w:rFonts w:ascii="Times New Roman" w:eastAsia="MS Mincho" w:hAnsi="Times New Roman"/>
          <w:sz w:val="24"/>
          <w:szCs w:val="24"/>
          <w:lang w:val="en-GB" w:eastAsia="ja-JP"/>
        </w:rPr>
        <w:t xml:space="preserve"> alloys, nickel alloys, copper alloys, </w:t>
      </w:r>
      <w:r w:rsidR="00BD594D">
        <w:rPr>
          <w:rFonts w:ascii="Times New Roman" w:eastAsia="MS Mincho" w:hAnsi="Times New Roman"/>
          <w:sz w:val="24"/>
          <w:szCs w:val="24"/>
          <w:lang w:val="en-GB" w:eastAsia="ja-JP"/>
        </w:rPr>
        <w:t xml:space="preserve">polymer </w:t>
      </w:r>
      <w:r w:rsidR="006077C0">
        <w:rPr>
          <w:rFonts w:ascii="Times New Roman" w:eastAsia="MS Mincho" w:hAnsi="Times New Roman"/>
          <w:sz w:val="24"/>
          <w:szCs w:val="24"/>
          <w:lang w:val="en-GB" w:eastAsia="ja-JP"/>
        </w:rPr>
        <w:t xml:space="preserve">and cement-based </w:t>
      </w:r>
      <w:r w:rsidR="00BD594D">
        <w:rPr>
          <w:rFonts w:ascii="Times New Roman" w:eastAsia="MS Mincho" w:hAnsi="Times New Roman"/>
          <w:sz w:val="24"/>
          <w:szCs w:val="24"/>
          <w:lang w:val="en-GB" w:eastAsia="ja-JP"/>
        </w:rPr>
        <w:t xml:space="preserve">neutron </w:t>
      </w:r>
      <w:r w:rsidR="00F60702">
        <w:rPr>
          <w:rFonts w:ascii="Times New Roman" w:eastAsia="MS Mincho" w:hAnsi="Times New Roman"/>
          <w:sz w:val="24"/>
          <w:szCs w:val="24"/>
          <w:lang w:val="en-GB" w:eastAsia="ja-JP"/>
        </w:rPr>
        <w:t xml:space="preserve">shielding, </w:t>
      </w:r>
      <w:r w:rsidR="005A087B" w:rsidRPr="00D166EA">
        <w:rPr>
          <w:rFonts w:ascii="Times New Roman" w:eastAsia="MS Mincho" w:hAnsi="Times New Roman"/>
          <w:sz w:val="24"/>
          <w:szCs w:val="24"/>
          <w:lang w:val="en-GB" w:eastAsia="ja-JP"/>
        </w:rPr>
        <w:t>and lead.</w:t>
      </w:r>
    </w:p>
    <w:p w14:paraId="725CAEBA" w14:textId="77777777" w:rsidR="0051600E" w:rsidRPr="00D166EA" w:rsidRDefault="0051600E" w:rsidP="00572580">
      <w:pPr>
        <w:autoSpaceDE w:val="0"/>
        <w:autoSpaceDN w:val="0"/>
        <w:adjustRightInd w:val="0"/>
        <w:rPr>
          <w:rFonts w:ascii="Times New Roman" w:eastAsia="MS Mincho" w:hAnsi="Times New Roman"/>
          <w:sz w:val="24"/>
          <w:szCs w:val="24"/>
          <w:lang w:val="en-GB" w:eastAsia="ja-JP"/>
        </w:rPr>
      </w:pPr>
    </w:p>
    <w:p w14:paraId="1E15EA4D" w14:textId="77777777" w:rsidR="00FE50B7" w:rsidRPr="0010669F" w:rsidRDefault="00FE50B7" w:rsidP="00572580">
      <w:pPr>
        <w:pStyle w:val="Body"/>
        <w:numPr>
          <w:ilvl w:val="0"/>
          <w:numId w:val="2"/>
        </w:numPr>
        <w:tabs>
          <w:tab w:val="clear" w:pos="360"/>
        </w:tabs>
        <w:ind w:left="426" w:hanging="426"/>
        <w:rPr>
          <w:rFonts w:ascii="Times New Roman" w:eastAsia="Times New Roman" w:hAnsi="Times New Roman"/>
          <w:b/>
          <w:i/>
          <w:sz w:val="24"/>
          <w:szCs w:val="24"/>
          <w:lang w:val="en-GB"/>
        </w:rPr>
      </w:pPr>
      <w:r w:rsidRPr="0010669F">
        <w:rPr>
          <w:rFonts w:ascii="Times New Roman" w:eastAsia="Times New Roman" w:hAnsi="Times New Roman"/>
          <w:b/>
          <w:i/>
          <w:sz w:val="24"/>
          <w:szCs w:val="24"/>
          <w:lang w:val="en-GB"/>
        </w:rPr>
        <w:t xml:space="preserve">Preventive actions to minimize and control ageing degradation: </w:t>
      </w:r>
    </w:p>
    <w:p w14:paraId="0483A5EB" w14:textId="2CA052E3" w:rsidR="00EF669E" w:rsidRPr="00D166EA" w:rsidRDefault="00EF669E"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Designs may include preventive actions such as fabrication procedures and surface modification methods to impart compressive residual stresses on the steel canister welds and weld heat-affected zones to reduce the potential for SCC. </w:t>
      </w:r>
      <w:r w:rsidR="00155158">
        <w:rPr>
          <w:rFonts w:ascii="Times New Roman" w:eastAsia="MS Mincho" w:hAnsi="Times New Roman"/>
          <w:sz w:val="24"/>
          <w:szCs w:val="24"/>
          <w:lang w:val="en-GB" w:eastAsia="ja-JP"/>
        </w:rPr>
        <w:t xml:space="preserve">These include shot peening of canister welds. </w:t>
      </w:r>
      <w:r w:rsidRPr="00D166EA">
        <w:rPr>
          <w:rFonts w:ascii="Times New Roman" w:eastAsia="MS Mincho" w:hAnsi="Times New Roman"/>
          <w:sz w:val="24"/>
          <w:szCs w:val="24"/>
          <w:lang w:val="en-GB" w:eastAsia="ja-JP"/>
        </w:rPr>
        <w:t xml:space="preserve">Preventive actions may also include the use of canister confinement boundary materials that are resistant to localized corrosion and </w:t>
      </w:r>
      <w:proofErr w:type="spellStart"/>
      <w:r w:rsidRPr="00D166EA">
        <w:rPr>
          <w:rFonts w:ascii="Times New Roman" w:eastAsia="MS Mincho" w:hAnsi="Times New Roman"/>
          <w:sz w:val="24"/>
          <w:szCs w:val="24"/>
          <w:lang w:val="en-GB" w:eastAsia="ja-JP"/>
        </w:rPr>
        <w:t>SCC.</w:t>
      </w:r>
      <w:r w:rsidR="00155158">
        <w:rPr>
          <w:rFonts w:ascii="Times New Roman" w:eastAsia="MS Mincho" w:hAnsi="Times New Roman"/>
          <w:sz w:val="24"/>
          <w:szCs w:val="24"/>
          <w:lang w:val="en-GB" w:eastAsia="ja-JP"/>
        </w:rPr>
        <w:t>Preventative</w:t>
      </w:r>
      <w:proofErr w:type="spellEnd"/>
      <w:r w:rsidR="00155158">
        <w:rPr>
          <w:rFonts w:ascii="Times New Roman" w:eastAsia="MS Mincho" w:hAnsi="Times New Roman"/>
          <w:sz w:val="24"/>
          <w:szCs w:val="24"/>
          <w:lang w:val="en-GB" w:eastAsia="ja-JP"/>
        </w:rPr>
        <w:t xml:space="preserve"> action could also include the backfill with Noble gas to prevent corrosion. </w:t>
      </w:r>
      <w:r w:rsidR="00944E0E" w:rsidRPr="00D166EA">
        <w:rPr>
          <w:rFonts w:ascii="Times New Roman" w:eastAsia="MS Mincho" w:hAnsi="Times New Roman"/>
          <w:sz w:val="24"/>
          <w:szCs w:val="24"/>
          <w:lang w:val="en-GB" w:eastAsia="ja-JP"/>
        </w:rPr>
        <w:t xml:space="preserve">Preventive actions </w:t>
      </w:r>
      <w:r w:rsidRPr="00D166EA">
        <w:rPr>
          <w:rFonts w:ascii="Times New Roman" w:eastAsia="MS Mincho" w:hAnsi="Times New Roman"/>
          <w:sz w:val="24"/>
          <w:szCs w:val="24"/>
          <w:lang w:val="en-GB" w:eastAsia="ja-JP"/>
        </w:rPr>
        <w:t xml:space="preserve">may </w:t>
      </w:r>
      <w:r w:rsidR="00944E0E" w:rsidRPr="00D166EA">
        <w:rPr>
          <w:rFonts w:ascii="Times New Roman" w:eastAsia="MS Mincho" w:hAnsi="Times New Roman"/>
          <w:sz w:val="24"/>
          <w:szCs w:val="24"/>
          <w:lang w:val="en-GB" w:eastAsia="ja-JP"/>
        </w:rPr>
        <w:t>include continuance of inspections to ensure that air inlet/outlet vents are not blocked and temperature monitoring</w:t>
      </w:r>
      <w:r w:rsidRPr="00D166EA">
        <w:rPr>
          <w:rFonts w:ascii="Times New Roman" w:eastAsia="MS Mincho" w:hAnsi="Times New Roman"/>
          <w:sz w:val="24"/>
          <w:szCs w:val="24"/>
          <w:lang w:val="en-GB" w:eastAsia="ja-JP"/>
        </w:rPr>
        <w:t xml:space="preserve"> </w:t>
      </w:r>
      <w:r w:rsidR="00944E0E" w:rsidRPr="00D166EA">
        <w:rPr>
          <w:rFonts w:ascii="Times New Roman" w:eastAsia="MS Mincho" w:hAnsi="Times New Roman"/>
          <w:sz w:val="24"/>
          <w:szCs w:val="24"/>
          <w:lang w:val="en-GB" w:eastAsia="ja-JP"/>
        </w:rPr>
        <w:t>to ensure design temperature limits are not exceeded and thermal dehydration of the concrete remains no</w:t>
      </w:r>
      <w:r w:rsidR="00313797">
        <w:rPr>
          <w:rFonts w:ascii="Times New Roman" w:eastAsia="MS Mincho" w:hAnsi="Times New Roman"/>
          <w:sz w:val="24"/>
          <w:szCs w:val="24"/>
          <w:lang w:val="en-GB" w:eastAsia="ja-JP"/>
        </w:rPr>
        <w:t xml:space="preserve">t </w:t>
      </w:r>
      <w:r w:rsidR="00944E0E" w:rsidRPr="00D166EA">
        <w:rPr>
          <w:rFonts w:ascii="Times New Roman" w:eastAsia="MS Mincho" w:hAnsi="Times New Roman"/>
          <w:sz w:val="24"/>
          <w:szCs w:val="24"/>
          <w:lang w:val="en-GB" w:eastAsia="ja-JP"/>
        </w:rPr>
        <w:t>credible</w:t>
      </w:r>
      <w:r w:rsidR="00BE3FE0" w:rsidRPr="00D166EA">
        <w:rPr>
          <w:rFonts w:ascii="Times New Roman" w:eastAsia="MS Mincho" w:hAnsi="Times New Roman"/>
          <w:sz w:val="24"/>
          <w:szCs w:val="24"/>
          <w:lang w:val="en-GB" w:eastAsia="ja-JP"/>
        </w:rPr>
        <w:t xml:space="preserve"> </w:t>
      </w:r>
      <w:r w:rsidR="00C517C6">
        <w:rPr>
          <w:rFonts w:ascii="Times New Roman" w:eastAsia="MS Mincho" w:hAnsi="Times New Roman"/>
          <w:sz w:val="24"/>
          <w:szCs w:val="24"/>
          <w:lang w:val="en-GB" w:eastAsia="ja-JP"/>
        </w:rPr>
        <w:t>[2]</w:t>
      </w:r>
      <w:r w:rsidR="00313797">
        <w:rPr>
          <w:rFonts w:ascii="Times New Roman" w:eastAsia="MS Mincho" w:hAnsi="Times New Roman"/>
          <w:sz w:val="24"/>
          <w:szCs w:val="24"/>
          <w:lang w:val="en-GB" w:eastAsia="ja-JP"/>
        </w:rPr>
        <w:t>.</w:t>
      </w:r>
    </w:p>
    <w:p w14:paraId="49CA4764" w14:textId="75C2C335" w:rsidR="00785444" w:rsidRPr="00D166EA" w:rsidRDefault="001F5647" w:rsidP="00572580">
      <w:pPr>
        <w:autoSpaceDE w:val="0"/>
        <w:autoSpaceDN w:val="0"/>
        <w:adjustRightInd w:val="0"/>
        <w:rPr>
          <w:rFonts w:ascii="Times New Roman" w:eastAsia="MS Mincho" w:hAnsi="Times New Roman"/>
          <w:sz w:val="24"/>
          <w:szCs w:val="24"/>
          <w:lang w:val="en-GB" w:eastAsia="ja-JP"/>
        </w:rPr>
      </w:pPr>
      <w:r>
        <w:rPr>
          <w:rFonts w:ascii="Times New Roman" w:eastAsia="MS Mincho" w:hAnsi="Times New Roman"/>
          <w:sz w:val="24"/>
          <w:szCs w:val="24"/>
          <w:lang w:val="en-GB" w:eastAsia="ja-JP"/>
        </w:rPr>
        <w:t>Additional preventive action can include m</w:t>
      </w:r>
      <w:r w:rsidR="002B50F9" w:rsidRPr="00D166EA">
        <w:rPr>
          <w:rFonts w:ascii="Times New Roman" w:eastAsia="MS Mincho" w:hAnsi="Times New Roman"/>
          <w:sz w:val="24"/>
          <w:szCs w:val="24"/>
          <w:lang w:val="en-GB" w:eastAsia="ja-JP"/>
        </w:rPr>
        <w:t>ain</w:t>
      </w:r>
      <w:r w:rsidR="006C1156" w:rsidRPr="00D166EA">
        <w:rPr>
          <w:rFonts w:ascii="Times New Roman" w:eastAsia="MS Mincho" w:hAnsi="Times New Roman"/>
          <w:sz w:val="24"/>
          <w:szCs w:val="24"/>
          <w:lang w:val="en-GB" w:eastAsia="ja-JP"/>
        </w:rPr>
        <w:t>tain</w:t>
      </w:r>
      <w:r w:rsidR="002B50F9" w:rsidRPr="00D166EA">
        <w:rPr>
          <w:rFonts w:ascii="Times New Roman" w:eastAsia="MS Mincho" w:hAnsi="Times New Roman"/>
          <w:sz w:val="24"/>
          <w:szCs w:val="24"/>
          <w:lang w:val="en-GB" w:eastAsia="ja-JP"/>
        </w:rPr>
        <w:t>ing</w:t>
      </w:r>
      <w:r w:rsidR="004550FA" w:rsidRPr="00D166EA">
        <w:rPr>
          <w:rFonts w:ascii="Times New Roman" w:eastAsia="MS Mincho" w:hAnsi="Times New Roman"/>
          <w:sz w:val="24"/>
          <w:szCs w:val="24"/>
          <w:lang w:val="en-GB" w:eastAsia="ja-JP"/>
        </w:rPr>
        <w:t xml:space="preserve"> </w:t>
      </w:r>
      <w:r w:rsidR="00EF669E" w:rsidRPr="00D166EA">
        <w:rPr>
          <w:rFonts w:ascii="Times New Roman" w:eastAsia="MS Mincho" w:hAnsi="Times New Roman"/>
          <w:sz w:val="24"/>
          <w:szCs w:val="24"/>
          <w:lang w:val="en-GB" w:eastAsia="ja-JP"/>
        </w:rPr>
        <w:t xml:space="preserve">the </w:t>
      </w:r>
      <w:r w:rsidR="00FD1CEB" w:rsidRPr="00D166EA">
        <w:rPr>
          <w:rFonts w:ascii="Times New Roman" w:eastAsia="MS Mincho" w:hAnsi="Times New Roman"/>
          <w:sz w:val="24"/>
          <w:szCs w:val="24"/>
          <w:lang w:val="en-GB" w:eastAsia="ja-JP"/>
        </w:rPr>
        <w:t xml:space="preserve">protective </w:t>
      </w:r>
      <w:r w:rsidR="004550FA" w:rsidRPr="00D166EA">
        <w:rPr>
          <w:rFonts w:ascii="Times New Roman" w:eastAsia="MS Mincho" w:hAnsi="Times New Roman"/>
          <w:sz w:val="24"/>
          <w:szCs w:val="24"/>
          <w:lang w:val="en-GB" w:eastAsia="ja-JP"/>
        </w:rPr>
        <w:t>coatings</w:t>
      </w:r>
      <w:r w:rsidR="00D55BAA" w:rsidRPr="00D166EA">
        <w:rPr>
          <w:rFonts w:ascii="Times New Roman" w:eastAsia="MS Mincho" w:hAnsi="Times New Roman"/>
          <w:sz w:val="24"/>
          <w:szCs w:val="24"/>
          <w:lang w:val="en-GB" w:eastAsia="ja-JP"/>
        </w:rPr>
        <w:t xml:space="preserve"> </w:t>
      </w:r>
      <w:proofErr w:type="gramStart"/>
      <w:r w:rsidR="00D55BAA" w:rsidRPr="00D166EA">
        <w:rPr>
          <w:rFonts w:ascii="Times New Roman" w:eastAsia="MS Mincho" w:hAnsi="Times New Roman"/>
          <w:sz w:val="24"/>
          <w:szCs w:val="24"/>
          <w:lang w:val="en-GB" w:eastAsia="ja-JP"/>
        </w:rPr>
        <w:t>intact</w:t>
      </w:r>
      <w:r>
        <w:rPr>
          <w:rFonts w:ascii="Times New Roman" w:eastAsia="MS Mincho" w:hAnsi="Times New Roman"/>
          <w:sz w:val="24"/>
          <w:szCs w:val="24"/>
          <w:lang w:val="en-GB" w:eastAsia="ja-JP"/>
        </w:rPr>
        <w:t>, and</w:t>
      </w:r>
      <w:proofErr w:type="gramEnd"/>
      <w:r w:rsidR="004550FA" w:rsidRPr="00D166EA">
        <w:rPr>
          <w:rFonts w:ascii="Times New Roman" w:eastAsia="MS Mincho" w:hAnsi="Times New Roman"/>
          <w:sz w:val="24"/>
          <w:szCs w:val="24"/>
          <w:lang w:val="en-GB" w:eastAsia="ja-JP"/>
        </w:rPr>
        <w:t xml:space="preserve"> </w:t>
      </w:r>
      <w:r w:rsidR="00B506E8" w:rsidRPr="00D166EA">
        <w:rPr>
          <w:rFonts w:ascii="Times New Roman" w:eastAsia="MS Mincho" w:hAnsi="Times New Roman"/>
          <w:sz w:val="24"/>
          <w:szCs w:val="24"/>
          <w:lang w:val="en-GB" w:eastAsia="ja-JP"/>
        </w:rPr>
        <w:t xml:space="preserve">ensuring </w:t>
      </w:r>
      <w:r w:rsidR="00211DEB" w:rsidRPr="00D166EA">
        <w:rPr>
          <w:rFonts w:ascii="Times New Roman" w:eastAsia="MS Mincho" w:hAnsi="Times New Roman"/>
          <w:sz w:val="24"/>
          <w:szCs w:val="24"/>
          <w:lang w:val="en-GB" w:eastAsia="ja-JP"/>
        </w:rPr>
        <w:t>cleanliness</w:t>
      </w:r>
      <w:r w:rsidR="004550FA" w:rsidRPr="00D166EA">
        <w:rPr>
          <w:rFonts w:ascii="Times New Roman" w:eastAsia="MS Mincho" w:hAnsi="Times New Roman"/>
          <w:sz w:val="24"/>
          <w:szCs w:val="24"/>
          <w:lang w:val="en-GB" w:eastAsia="ja-JP"/>
        </w:rPr>
        <w:t xml:space="preserve"> and</w:t>
      </w:r>
      <w:r w:rsidR="00211DEB" w:rsidRPr="00D166EA">
        <w:rPr>
          <w:rFonts w:ascii="Times New Roman" w:eastAsia="MS Mincho" w:hAnsi="Times New Roman"/>
          <w:sz w:val="24"/>
          <w:szCs w:val="24"/>
          <w:lang w:val="en-GB" w:eastAsia="ja-JP"/>
        </w:rPr>
        <w:t xml:space="preserve"> control of dust / water ingress</w:t>
      </w:r>
      <w:r w:rsidR="004550FA" w:rsidRPr="00D166EA">
        <w:rPr>
          <w:rFonts w:ascii="Times New Roman" w:eastAsia="MS Mincho" w:hAnsi="Times New Roman"/>
          <w:sz w:val="24"/>
          <w:szCs w:val="24"/>
          <w:lang w:val="en-GB" w:eastAsia="ja-JP"/>
        </w:rPr>
        <w:t xml:space="preserve"> </w:t>
      </w:r>
      <w:r w:rsidR="00EF669E" w:rsidRPr="00D166EA">
        <w:rPr>
          <w:rFonts w:ascii="Times New Roman" w:eastAsia="MS Mincho" w:hAnsi="Times New Roman"/>
          <w:sz w:val="24"/>
          <w:szCs w:val="24"/>
          <w:lang w:val="en-GB" w:eastAsia="ja-JP"/>
        </w:rPr>
        <w:t xml:space="preserve">that </w:t>
      </w:r>
      <w:r w:rsidR="00211DEB" w:rsidRPr="00D166EA">
        <w:rPr>
          <w:rFonts w:ascii="Times New Roman" w:eastAsia="MS Mincho" w:hAnsi="Times New Roman"/>
          <w:sz w:val="24"/>
          <w:szCs w:val="24"/>
          <w:lang w:val="en-GB" w:eastAsia="ja-JP"/>
        </w:rPr>
        <w:t>ha</w:t>
      </w:r>
      <w:r w:rsidR="008A7E29" w:rsidRPr="00D166EA">
        <w:rPr>
          <w:rFonts w:ascii="Times New Roman" w:eastAsia="MS Mincho" w:hAnsi="Times New Roman"/>
          <w:sz w:val="24"/>
          <w:szCs w:val="24"/>
          <w:lang w:val="en-GB" w:eastAsia="ja-JP"/>
        </w:rPr>
        <w:t>ve</w:t>
      </w:r>
      <w:r w:rsidR="005F1031" w:rsidRPr="00D166EA">
        <w:rPr>
          <w:rFonts w:ascii="Times New Roman" w:eastAsia="MS Mincho" w:hAnsi="Times New Roman"/>
          <w:sz w:val="24"/>
          <w:szCs w:val="24"/>
          <w:lang w:val="en-GB" w:eastAsia="ja-JP"/>
        </w:rPr>
        <w:t xml:space="preserve"> significant</w:t>
      </w:r>
      <w:r w:rsidR="006E62AE" w:rsidRPr="00D166EA">
        <w:rPr>
          <w:rFonts w:ascii="Times New Roman" w:eastAsia="MS Mincho" w:hAnsi="Times New Roman"/>
          <w:sz w:val="24"/>
          <w:szCs w:val="24"/>
          <w:lang w:val="en-GB" w:eastAsia="ja-JP"/>
        </w:rPr>
        <w:t xml:space="preserve"> impact on minimizing </w:t>
      </w:r>
      <w:r w:rsidR="00001C58" w:rsidRPr="00D166EA">
        <w:rPr>
          <w:rFonts w:ascii="Times New Roman" w:eastAsia="MS Mincho" w:hAnsi="Times New Roman"/>
          <w:sz w:val="24"/>
          <w:szCs w:val="24"/>
          <w:lang w:val="en-GB" w:eastAsia="ja-JP"/>
        </w:rPr>
        <w:t xml:space="preserve">potential </w:t>
      </w:r>
      <w:r w:rsidR="00211DEB" w:rsidRPr="00D166EA">
        <w:rPr>
          <w:rFonts w:ascii="Times New Roman" w:eastAsia="MS Mincho" w:hAnsi="Times New Roman"/>
          <w:sz w:val="24"/>
          <w:szCs w:val="24"/>
          <w:lang w:val="en-GB" w:eastAsia="ja-JP"/>
        </w:rPr>
        <w:t>degradation</w:t>
      </w:r>
      <w:r>
        <w:rPr>
          <w:rFonts w:ascii="Times New Roman" w:eastAsia="MS Mincho" w:hAnsi="Times New Roman"/>
          <w:sz w:val="24"/>
          <w:szCs w:val="24"/>
          <w:lang w:val="en-GB" w:eastAsia="ja-JP"/>
        </w:rPr>
        <w:t>,</w:t>
      </w:r>
      <w:r w:rsidR="00EF669E" w:rsidRPr="00D166EA">
        <w:rPr>
          <w:rFonts w:ascii="Times New Roman" w:eastAsia="MS Mincho" w:hAnsi="Times New Roman"/>
          <w:sz w:val="24"/>
          <w:szCs w:val="24"/>
          <w:lang w:val="en-GB" w:eastAsia="ja-JP"/>
        </w:rPr>
        <w:t xml:space="preserve"> includ</w:t>
      </w:r>
      <w:r>
        <w:rPr>
          <w:rFonts w:ascii="Times New Roman" w:eastAsia="MS Mincho" w:hAnsi="Times New Roman"/>
          <w:sz w:val="24"/>
          <w:szCs w:val="24"/>
          <w:lang w:val="en-GB" w:eastAsia="ja-JP"/>
        </w:rPr>
        <w:t>ing</w:t>
      </w:r>
      <w:r w:rsidR="00EF669E" w:rsidRPr="00D166EA">
        <w:rPr>
          <w:rFonts w:ascii="Times New Roman" w:eastAsia="MS Mincho" w:hAnsi="Times New Roman"/>
          <w:sz w:val="24"/>
          <w:szCs w:val="24"/>
          <w:lang w:val="en-GB" w:eastAsia="ja-JP"/>
        </w:rPr>
        <w:t xml:space="preserve"> corrosion</w:t>
      </w:r>
      <w:r w:rsidR="00157C54">
        <w:rPr>
          <w:rFonts w:ascii="Times New Roman" w:eastAsia="MS Mincho" w:hAnsi="Times New Roman"/>
          <w:sz w:val="24"/>
          <w:szCs w:val="24"/>
          <w:lang w:val="en-GB" w:eastAsia="ja-JP"/>
        </w:rPr>
        <w:t>.</w:t>
      </w:r>
    </w:p>
    <w:p w14:paraId="289D0F10" w14:textId="77777777" w:rsidR="00C51A95" w:rsidRPr="0010669F" w:rsidRDefault="00C51A95" w:rsidP="00572580">
      <w:pPr>
        <w:rPr>
          <w:rFonts w:ascii="Times New Roman" w:eastAsia="Times New Roman" w:hAnsi="Times New Roman"/>
          <w:sz w:val="24"/>
          <w:szCs w:val="24"/>
          <w:lang w:val="en-GB"/>
        </w:rPr>
      </w:pPr>
    </w:p>
    <w:p w14:paraId="7021A2BD" w14:textId="77777777" w:rsidR="00FE50B7" w:rsidRPr="0010669F" w:rsidRDefault="00FE50B7" w:rsidP="00572580">
      <w:pPr>
        <w:pStyle w:val="Body"/>
        <w:numPr>
          <w:ilvl w:val="0"/>
          <w:numId w:val="2"/>
        </w:numPr>
        <w:rPr>
          <w:rFonts w:ascii="Times New Roman" w:eastAsia="Times New Roman" w:hAnsi="Times New Roman"/>
          <w:b/>
          <w:i/>
          <w:sz w:val="24"/>
          <w:szCs w:val="24"/>
          <w:lang w:val="en-GB"/>
        </w:rPr>
      </w:pPr>
      <w:r w:rsidRPr="0010669F">
        <w:rPr>
          <w:rFonts w:ascii="Times New Roman" w:eastAsia="Times New Roman" w:hAnsi="Times New Roman"/>
          <w:b/>
          <w:i/>
          <w:sz w:val="24"/>
          <w:szCs w:val="24"/>
          <w:lang w:val="en-GB"/>
        </w:rPr>
        <w:t xml:space="preserve">Detection of ageing effects: </w:t>
      </w:r>
    </w:p>
    <w:p w14:paraId="0950932B" w14:textId="63A50290" w:rsidR="003A78C3" w:rsidRPr="00D166EA" w:rsidRDefault="00F3365C"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Visual examin</w:t>
      </w:r>
      <w:r w:rsidR="001F5647">
        <w:rPr>
          <w:rFonts w:ascii="Times New Roman" w:eastAsia="MS Mincho" w:hAnsi="Times New Roman"/>
          <w:sz w:val="24"/>
          <w:szCs w:val="24"/>
          <w:lang w:val="en-GB" w:eastAsia="ja-JP"/>
        </w:rPr>
        <w:t xml:space="preserve">ation of </w:t>
      </w:r>
      <w:r w:rsidRPr="00D166EA">
        <w:rPr>
          <w:rFonts w:ascii="Times New Roman" w:eastAsia="MS Mincho" w:hAnsi="Times New Roman"/>
          <w:sz w:val="24"/>
          <w:szCs w:val="24"/>
          <w:lang w:val="en-GB" w:eastAsia="ja-JP"/>
        </w:rPr>
        <w:t xml:space="preserve">the canister surfaces </w:t>
      </w:r>
      <w:r w:rsidR="006913BE">
        <w:rPr>
          <w:rFonts w:ascii="Times New Roman" w:eastAsia="MS Mincho" w:hAnsi="Times New Roman"/>
          <w:sz w:val="24"/>
          <w:szCs w:val="24"/>
          <w:lang w:val="en-GB" w:eastAsia="ja-JP"/>
        </w:rPr>
        <w:t>is used to</w:t>
      </w:r>
      <w:r w:rsidRPr="00D166EA">
        <w:rPr>
          <w:rFonts w:ascii="Times New Roman" w:eastAsia="MS Mincho" w:hAnsi="Times New Roman"/>
          <w:sz w:val="24"/>
          <w:szCs w:val="24"/>
          <w:lang w:val="en-GB" w:eastAsia="ja-JP"/>
        </w:rPr>
        <w:t xml:space="preserve"> identify</w:t>
      </w:r>
      <w:r w:rsidR="00A33C56"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corrosion products that may be indicators of localized corrosion and</w:t>
      </w:r>
      <w:r w:rsidR="00A33C56"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SCC in the welds and weld heat-affected zones. Visual examination</w:t>
      </w:r>
      <w:r w:rsidR="00A33C56"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instrumentation with demonstrated sizing and depth measurement</w:t>
      </w:r>
      <w:r w:rsidR="00A33C56"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 xml:space="preserve">capability </w:t>
      </w:r>
      <w:r w:rsidR="006913BE">
        <w:rPr>
          <w:rFonts w:ascii="Times New Roman" w:eastAsia="MS Mincho" w:hAnsi="Times New Roman"/>
          <w:sz w:val="24"/>
          <w:szCs w:val="24"/>
          <w:lang w:val="en-GB" w:eastAsia="ja-JP"/>
        </w:rPr>
        <w:t>can be used to</w:t>
      </w:r>
      <w:r w:rsidRPr="00D166EA">
        <w:rPr>
          <w:rFonts w:ascii="Times New Roman" w:eastAsia="MS Mincho" w:hAnsi="Times New Roman"/>
          <w:sz w:val="24"/>
          <w:szCs w:val="24"/>
          <w:lang w:val="en-GB" w:eastAsia="ja-JP"/>
        </w:rPr>
        <w:t xml:space="preserve"> determin</w:t>
      </w:r>
      <w:r w:rsidR="006913BE">
        <w:rPr>
          <w:rFonts w:ascii="Times New Roman" w:eastAsia="MS Mincho" w:hAnsi="Times New Roman"/>
          <w:sz w:val="24"/>
          <w:szCs w:val="24"/>
          <w:lang w:val="en-GB" w:eastAsia="ja-JP"/>
        </w:rPr>
        <w:t>e</w:t>
      </w:r>
      <w:r w:rsidRPr="00D166EA">
        <w:rPr>
          <w:rFonts w:ascii="Times New Roman" w:eastAsia="MS Mincho" w:hAnsi="Times New Roman"/>
          <w:sz w:val="24"/>
          <w:szCs w:val="24"/>
          <w:lang w:val="en-GB" w:eastAsia="ja-JP"/>
        </w:rPr>
        <w:t xml:space="preserve"> the size and depth of</w:t>
      </w:r>
      <w:r w:rsidR="00A33C56"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pits open to the surface. Visual examination may also detect the</w:t>
      </w:r>
      <w:r w:rsidR="00A33C56"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 xml:space="preserve">presence of cracks originating from pits. </w:t>
      </w:r>
      <w:r w:rsidR="00A33C56" w:rsidRPr="00D166EA">
        <w:rPr>
          <w:rFonts w:ascii="Times New Roman" w:eastAsia="MS Mincho" w:hAnsi="Times New Roman"/>
          <w:sz w:val="24"/>
          <w:szCs w:val="24"/>
          <w:lang w:val="en-GB" w:eastAsia="ja-JP"/>
        </w:rPr>
        <w:t xml:space="preserve">The presence of significant corrosion product accumulation may interfere with the identification of SCC using visual examination methods. Volumetric examination is necessary to characterize SCC. Volumetric examination of pits and areas immediately adjacent to pits is necessary when pits are located within 25 mm of a through thickness weld or within 25 mm of an area where </w:t>
      </w:r>
      <w:r w:rsidR="00FA76A8" w:rsidRPr="00D166EA">
        <w:rPr>
          <w:rFonts w:ascii="Times New Roman" w:eastAsia="MS Mincho" w:hAnsi="Times New Roman"/>
          <w:sz w:val="24"/>
          <w:szCs w:val="24"/>
          <w:lang w:val="en-GB" w:eastAsia="ja-JP"/>
        </w:rPr>
        <w:t>a</w:t>
      </w:r>
      <w:r w:rsidR="00A33C56" w:rsidRPr="00D166EA">
        <w:rPr>
          <w:rFonts w:ascii="Times New Roman" w:eastAsia="MS Mincho" w:hAnsi="Times New Roman"/>
          <w:sz w:val="24"/>
          <w:szCs w:val="24"/>
          <w:lang w:val="en-GB" w:eastAsia="ja-JP"/>
        </w:rPr>
        <w:t xml:space="preserve"> temporary attachment was known to be located.</w:t>
      </w:r>
    </w:p>
    <w:p w14:paraId="66C43726" w14:textId="7EBDAEF3" w:rsidR="003A78C3" w:rsidRPr="00D166EA" w:rsidRDefault="00A33C56"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Pitting and crevice corrosion that is open to the surface can potentially be detected by visual testing</w:t>
      </w:r>
      <w:r w:rsidR="006913BE">
        <w:rPr>
          <w:rFonts w:ascii="Times New Roman" w:eastAsia="MS Mincho" w:hAnsi="Times New Roman"/>
          <w:sz w:val="24"/>
          <w:szCs w:val="24"/>
          <w:lang w:val="en-GB" w:eastAsia="ja-JP"/>
        </w:rPr>
        <w:t>.</w:t>
      </w:r>
      <w:r w:rsidRPr="00D166EA">
        <w:rPr>
          <w:rFonts w:ascii="Times New Roman" w:eastAsia="MS Mincho" w:hAnsi="Times New Roman"/>
          <w:sz w:val="24"/>
          <w:szCs w:val="24"/>
          <w:lang w:val="en-GB" w:eastAsia="ja-JP"/>
        </w:rPr>
        <w:t xml:space="preserve"> Because of the high neutron and gamma radiation fields near the surface of the </w:t>
      </w:r>
      <w:r w:rsidR="00D72917" w:rsidRPr="00D166EA">
        <w:rPr>
          <w:rFonts w:ascii="Times New Roman" w:eastAsia="MS Mincho" w:hAnsi="Times New Roman"/>
          <w:sz w:val="24"/>
          <w:szCs w:val="24"/>
          <w:lang w:val="en-GB" w:eastAsia="ja-JP"/>
        </w:rPr>
        <w:t>stainless-steel</w:t>
      </w:r>
      <w:r w:rsidRPr="00D166EA">
        <w:rPr>
          <w:rFonts w:ascii="Times New Roman" w:eastAsia="MS Mincho" w:hAnsi="Times New Roman"/>
          <w:sz w:val="24"/>
          <w:szCs w:val="24"/>
          <w:lang w:val="en-GB" w:eastAsia="ja-JP"/>
        </w:rPr>
        <w:t xml:space="preserve"> dry storage canisters, direct visual</w:t>
      </w:r>
      <w:r w:rsidR="00D72917"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 xml:space="preserve">examination may not be possible. Additional </w:t>
      </w:r>
      <w:r w:rsidRPr="00D166EA">
        <w:rPr>
          <w:rFonts w:ascii="Times New Roman" w:eastAsia="MS Mincho" w:hAnsi="Times New Roman"/>
          <w:sz w:val="24"/>
          <w:szCs w:val="24"/>
          <w:lang w:val="en-GB" w:eastAsia="ja-JP"/>
        </w:rPr>
        <w:lastRenderedPageBreak/>
        <w:t xml:space="preserve">assessment is necessary for suspected areas of localized corrosion and SCC. In these cases, the severity of degradation </w:t>
      </w:r>
      <w:r w:rsidR="00321DE6">
        <w:rPr>
          <w:rFonts w:ascii="Times New Roman" w:eastAsia="MS Mincho" w:hAnsi="Times New Roman"/>
          <w:sz w:val="24"/>
          <w:szCs w:val="24"/>
          <w:lang w:val="en-GB" w:eastAsia="ja-JP"/>
        </w:rPr>
        <w:t>is usually</w:t>
      </w:r>
      <w:r w:rsidRPr="00D166EA">
        <w:rPr>
          <w:rFonts w:ascii="Times New Roman" w:eastAsia="MS Mincho" w:hAnsi="Times New Roman"/>
          <w:sz w:val="24"/>
          <w:szCs w:val="24"/>
          <w:lang w:val="en-GB" w:eastAsia="ja-JP"/>
        </w:rPr>
        <w:t xml:space="preserve"> assessed, including the dimensions of the affected area and the depth of penetration with respect to the thickness of the canister. For accessible areas, remote visual examination may be used to determine the type of degradation present (e.g., pitting corrosion or SCC) and the location of degradation.</w:t>
      </w:r>
    </w:p>
    <w:p w14:paraId="35AFA136" w14:textId="155A3176" w:rsidR="003A78C3" w:rsidRPr="00D166EA" w:rsidRDefault="00A33C56"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Examinations to characterize the extent and severity of localized corrosion and SCC </w:t>
      </w:r>
      <w:r w:rsidR="00321DE6">
        <w:rPr>
          <w:rFonts w:ascii="Times New Roman" w:eastAsia="MS Mincho" w:hAnsi="Times New Roman"/>
          <w:sz w:val="24"/>
          <w:szCs w:val="24"/>
          <w:lang w:val="en-GB" w:eastAsia="ja-JP"/>
        </w:rPr>
        <w:t>is usually</w:t>
      </w:r>
      <w:r w:rsidRPr="00D166EA">
        <w:rPr>
          <w:rFonts w:ascii="Times New Roman" w:eastAsia="MS Mincho" w:hAnsi="Times New Roman"/>
          <w:sz w:val="24"/>
          <w:szCs w:val="24"/>
          <w:lang w:val="en-GB" w:eastAsia="ja-JP"/>
        </w:rPr>
        <w:t xml:space="preserve"> conducted using surface or volumetric examination methods</w:t>
      </w:r>
      <w:r w:rsidR="00596ECE"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 xml:space="preserve">If volumetric examination methods are not available to assess visual indications of </w:t>
      </w:r>
      <w:r w:rsidR="006E0DD9">
        <w:rPr>
          <w:rFonts w:ascii="Times New Roman" w:eastAsia="MS Mincho" w:hAnsi="Times New Roman"/>
          <w:sz w:val="24"/>
          <w:szCs w:val="24"/>
          <w:lang w:val="en-GB" w:eastAsia="ja-JP"/>
        </w:rPr>
        <w:t>ageing</w:t>
      </w:r>
      <w:r w:rsidRPr="00D166EA">
        <w:rPr>
          <w:rFonts w:ascii="Times New Roman" w:eastAsia="MS Mincho" w:hAnsi="Times New Roman"/>
          <w:sz w:val="24"/>
          <w:szCs w:val="24"/>
          <w:lang w:val="en-GB" w:eastAsia="ja-JP"/>
        </w:rPr>
        <w:t xml:space="preserve">, alternative assessment methods, analyses, and mitigation methods </w:t>
      </w:r>
      <w:r w:rsidR="00605B08">
        <w:rPr>
          <w:rFonts w:ascii="Times New Roman" w:eastAsia="MS Mincho" w:hAnsi="Times New Roman"/>
          <w:sz w:val="24"/>
          <w:szCs w:val="24"/>
          <w:lang w:val="en-GB" w:eastAsia="ja-JP"/>
        </w:rPr>
        <w:t xml:space="preserve">are </w:t>
      </w:r>
      <w:r w:rsidR="003A12EF">
        <w:rPr>
          <w:rFonts w:ascii="Times New Roman" w:eastAsia="MS Mincho" w:hAnsi="Times New Roman"/>
          <w:sz w:val="24"/>
          <w:szCs w:val="24"/>
          <w:lang w:val="en-GB" w:eastAsia="ja-JP"/>
        </w:rPr>
        <w:t>usually</w:t>
      </w:r>
      <w:r w:rsidRPr="00D166EA">
        <w:rPr>
          <w:rFonts w:ascii="Times New Roman" w:eastAsia="MS Mincho" w:hAnsi="Times New Roman"/>
          <w:sz w:val="24"/>
          <w:szCs w:val="24"/>
          <w:lang w:val="en-GB" w:eastAsia="ja-JP"/>
        </w:rPr>
        <w:t xml:space="preserve"> </w:t>
      </w:r>
      <w:r w:rsidR="00605B08">
        <w:rPr>
          <w:rFonts w:ascii="Times New Roman" w:eastAsia="MS Mincho" w:hAnsi="Times New Roman"/>
          <w:sz w:val="24"/>
          <w:szCs w:val="24"/>
          <w:lang w:val="en-GB" w:eastAsia="ja-JP"/>
        </w:rPr>
        <w:t xml:space="preserve">to </w:t>
      </w:r>
      <w:r w:rsidRPr="00D166EA">
        <w:rPr>
          <w:rFonts w:ascii="Times New Roman" w:eastAsia="MS Mincho" w:hAnsi="Times New Roman"/>
          <w:sz w:val="24"/>
          <w:szCs w:val="24"/>
          <w:lang w:val="en-GB" w:eastAsia="ja-JP"/>
        </w:rPr>
        <w:t>be evaluated to ensure that the important to</w:t>
      </w:r>
      <w:r w:rsidR="00EF669E"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 xml:space="preserve">safety functions of the welded </w:t>
      </w:r>
      <w:r w:rsidR="00596ECE" w:rsidRPr="00D166EA">
        <w:rPr>
          <w:rFonts w:ascii="Times New Roman" w:eastAsia="MS Mincho" w:hAnsi="Times New Roman"/>
          <w:sz w:val="24"/>
          <w:szCs w:val="24"/>
          <w:lang w:val="en-GB" w:eastAsia="ja-JP"/>
        </w:rPr>
        <w:t>stainless-steel</w:t>
      </w:r>
      <w:r w:rsidRPr="00D166EA">
        <w:rPr>
          <w:rFonts w:ascii="Times New Roman" w:eastAsia="MS Mincho" w:hAnsi="Times New Roman"/>
          <w:sz w:val="24"/>
          <w:szCs w:val="24"/>
          <w:lang w:val="en-GB" w:eastAsia="ja-JP"/>
        </w:rPr>
        <w:t xml:space="preserve"> canister are maintained throughout the period of extended operation.</w:t>
      </w:r>
    </w:p>
    <w:p w14:paraId="55817A29" w14:textId="37291196" w:rsidR="00844361" w:rsidRPr="00D166EA" w:rsidRDefault="00844361" w:rsidP="00572580">
      <w:pPr>
        <w:autoSpaceDE w:val="0"/>
        <w:autoSpaceDN w:val="0"/>
        <w:adjustRightInd w:val="0"/>
        <w:rPr>
          <w:rFonts w:ascii="Times New Roman" w:eastAsia="MS Mincho" w:hAnsi="Times New Roman"/>
          <w:sz w:val="24"/>
          <w:szCs w:val="24"/>
          <w:lang w:val="en-GB" w:eastAsia="ja-JP"/>
        </w:rPr>
      </w:pPr>
      <w:r>
        <w:rPr>
          <w:rFonts w:ascii="Times New Roman" w:eastAsia="MS Mincho" w:hAnsi="Times New Roman"/>
          <w:sz w:val="24"/>
          <w:szCs w:val="24"/>
          <w:lang w:val="en-GB" w:eastAsia="ja-JP"/>
        </w:rPr>
        <w:t xml:space="preserve">For concrete components, visual inspection of all accessible areas </w:t>
      </w:r>
      <w:r w:rsidRPr="00710E7C">
        <w:rPr>
          <w:rFonts w:ascii="Times New Roman" w:eastAsia="MS Mincho" w:hAnsi="Times New Roman"/>
          <w:sz w:val="24"/>
          <w:szCs w:val="24"/>
          <w:lang w:val="en-GB" w:eastAsia="ja-JP"/>
        </w:rPr>
        <w:t>is performed with</w:t>
      </w:r>
      <w:r>
        <w:rPr>
          <w:rFonts w:ascii="Times New Roman" w:eastAsia="MS Mincho" w:hAnsi="Times New Roman"/>
          <w:sz w:val="24"/>
          <w:szCs w:val="24"/>
          <w:lang w:val="en-GB" w:eastAsia="ja-JP"/>
        </w:rPr>
        <w:t xml:space="preserve"> </w:t>
      </w:r>
      <w:r w:rsidRPr="00710E7C">
        <w:rPr>
          <w:rFonts w:ascii="Times New Roman" w:eastAsia="MS Mincho" w:hAnsi="Times New Roman"/>
          <w:sz w:val="24"/>
          <w:szCs w:val="24"/>
          <w:lang w:val="en-GB" w:eastAsia="ja-JP"/>
        </w:rPr>
        <w:t>feeler gauges, crack comparators, or other suitable visual</w:t>
      </w:r>
      <w:r>
        <w:rPr>
          <w:rFonts w:ascii="Times New Roman" w:eastAsia="MS Mincho" w:hAnsi="Times New Roman"/>
          <w:sz w:val="24"/>
          <w:szCs w:val="24"/>
          <w:lang w:val="en-GB" w:eastAsia="ja-JP"/>
        </w:rPr>
        <w:t xml:space="preserve"> </w:t>
      </w:r>
      <w:r w:rsidRPr="00710E7C">
        <w:rPr>
          <w:rFonts w:ascii="Times New Roman" w:eastAsia="MS Mincho" w:hAnsi="Times New Roman"/>
          <w:sz w:val="24"/>
          <w:szCs w:val="24"/>
          <w:lang w:val="en-GB" w:eastAsia="ja-JP"/>
        </w:rPr>
        <w:t xml:space="preserve">quantification methods </w:t>
      </w:r>
      <w:r>
        <w:rPr>
          <w:rFonts w:ascii="Times New Roman" w:eastAsia="MS Mincho" w:hAnsi="Times New Roman"/>
          <w:sz w:val="24"/>
          <w:szCs w:val="24"/>
          <w:lang w:val="en-GB" w:eastAsia="ja-JP"/>
        </w:rPr>
        <w:t>used in common engineering practices, at a justified frequency.</w:t>
      </w:r>
    </w:p>
    <w:p w14:paraId="3629EF92" w14:textId="46383DE5" w:rsidR="00A33C56" w:rsidRPr="00D166EA" w:rsidRDefault="00A33C56"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For sites conducting a canister examination, there </w:t>
      </w:r>
      <w:r w:rsidR="00321DE6">
        <w:rPr>
          <w:rFonts w:ascii="Times New Roman" w:eastAsia="MS Mincho" w:hAnsi="Times New Roman"/>
          <w:sz w:val="24"/>
          <w:szCs w:val="24"/>
          <w:lang w:val="en-GB" w:eastAsia="ja-JP"/>
        </w:rPr>
        <w:t>is usually</w:t>
      </w:r>
      <w:r w:rsidRPr="00D166EA">
        <w:rPr>
          <w:rFonts w:ascii="Times New Roman" w:eastAsia="MS Mincho" w:hAnsi="Times New Roman"/>
          <w:sz w:val="24"/>
          <w:szCs w:val="24"/>
          <w:lang w:val="en-GB" w:eastAsia="ja-JP"/>
        </w:rPr>
        <w:t xml:space="preserve"> a minimum of one canister examined at each site. Preference </w:t>
      </w:r>
      <w:r w:rsidR="00321DE6">
        <w:rPr>
          <w:rFonts w:ascii="Times New Roman" w:eastAsia="MS Mincho" w:hAnsi="Times New Roman"/>
          <w:sz w:val="24"/>
          <w:szCs w:val="24"/>
          <w:lang w:val="en-GB" w:eastAsia="ja-JP"/>
        </w:rPr>
        <w:t>is usually</w:t>
      </w:r>
      <w:r w:rsidRPr="00D166EA">
        <w:rPr>
          <w:rFonts w:ascii="Times New Roman" w:eastAsia="MS Mincho" w:hAnsi="Times New Roman"/>
          <w:sz w:val="24"/>
          <w:szCs w:val="24"/>
          <w:lang w:val="en-GB" w:eastAsia="ja-JP"/>
        </w:rPr>
        <w:t xml:space="preserve"> given to the canisters with the greatest susceptibility for localized corrosion or SCC. Factors to be considered include older and colder canisters with the greatest potential for the accumulation and deliquescence of deposited salts that may promote localized corrosion and SCC, types of systems used at the site, canister location with respect to potential sources of atmospheric deposits, system design, and operational experience. Justification for not conducting inspections for localized corrosion or SCC </w:t>
      </w:r>
      <w:r w:rsidR="00321DE6">
        <w:rPr>
          <w:rFonts w:ascii="Times New Roman" w:eastAsia="MS Mincho" w:hAnsi="Times New Roman"/>
          <w:sz w:val="24"/>
          <w:szCs w:val="24"/>
          <w:lang w:val="en-GB" w:eastAsia="ja-JP"/>
        </w:rPr>
        <w:t>is usually</w:t>
      </w:r>
      <w:r w:rsidRPr="00D166EA">
        <w:rPr>
          <w:rFonts w:ascii="Times New Roman" w:eastAsia="MS Mincho" w:hAnsi="Times New Roman"/>
          <w:sz w:val="24"/>
          <w:szCs w:val="24"/>
          <w:lang w:val="en-GB" w:eastAsia="ja-JP"/>
        </w:rPr>
        <w:t xml:space="preserve"> provided on a case-by-case basis for each </w:t>
      </w:r>
      <w:r w:rsidR="008947B0" w:rsidRPr="00D166EA">
        <w:rPr>
          <w:rFonts w:ascii="Times New Roman" w:eastAsia="MS Mincho" w:hAnsi="Times New Roman"/>
          <w:sz w:val="24"/>
          <w:szCs w:val="24"/>
          <w:lang w:val="en-GB" w:eastAsia="ja-JP"/>
        </w:rPr>
        <w:t>spent fuel storage</w:t>
      </w:r>
      <w:r w:rsidRPr="00D166EA">
        <w:rPr>
          <w:rFonts w:ascii="Times New Roman" w:eastAsia="MS Mincho" w:hAnsi="Times New Roman"/>
          <w:sz w:val="24"/>
          <w:szCs w:val="24"/>
          <w:lang w:val="en-GB" w:eastAsia="ja-JP"/>
        </w:rPr>
        <w:t xml:space="preserve"> site where welded </w:t>
      </w:r>
      <w:r w:rsidR="00596ECE" w:rsidRPr="00D166EA">
        <w:rPr>
          <w:rFonts w:ascii="Times New Roman" w:eastAsia="MS Mincho" w:hAnsi="Times New Roman"/>
          <w:sz w:val="24"/>
          <w:szCs w:val="24"/>
          <w:lang w:val="en-GB" w:eastAsia="ja-JP"/>
        </w:rPr>
        <w:t>stainless-steel</w:t>
      </w:r>
      <w:r w:rsidRPr="00D166EA">
        <w:rPr>
          <w:rFonts w:ascii="Times New Roman" w:eastAsia="MS Mincho" w:hAnsi="Times New Roman"/>
          <w:sz w:val="24"/>
          <w:szCs w:val="24"/>
          <w:lang w:val="en-GB" w:eastAsia="ja-JP"/>
        </w:rPr>
        <w:t xml:space="preserve"> canisters are in use. Acceptable justification may be based on a comparison of susceptibility for the </w:t>
      </w:r>
      <w:r w:rsidR="008947B0" w:rsidRPr="00D166EA">
        <w:rPr>
          <w:rFonts w:ascii="Times New Roman" w:eastAsia="MS Mincho" w:hAnsi="Times New Roman"/>
          <w:sz w:val="24"/>
          <w:szCs w:val="24"/>
          <w:lang w:val="en-GB" w:eastAsia="ja-JP"/>
        </w:rPr>
        <w:t>spent fuel storage</w:t>
      </w:r>
      <w:r w:rsidRPr="00D166EA">
        <w:rPr>
          <w:rFonts w:ascii="Times New Roman" w:eastAsia="MS Mincho" w:hAnsi="Times New Roman"/>
          <w:sz w:val="24"/>
          <w:szCs w:val="24"/>
          <w:lang w:val="en-GB" w:eastAsia="ja-JP"/>
        </w:rPr>
        <w:t xml:space="preserve"> location versus at least two other </w:t>
      </w:r>
      <w:r w:rsidR="008947B0" w:rsidRPr="00D166EA">
        <w:rPr>
          <w:rFonts w:ascii="Times New Roman" w:eastAsia="MS Mincho" w:hAnsi="Times New Roman"/>
          <w:sz w:val="24"/>
          <w:szCs w:val="24"/>
          <w:lang w:val="en-GB" w:eastAsia="ja-JP"/>
        </w:rPr>
        <w:t xml:space="preserve">spent fuel storage </w:t>
      </w:r>
      <w:r w:rsidRPr="00D166EA">
        <w:rPr>
          <w:rFonts w:ascii="Times New Roman" w:eastAsia="MS Mincho" w:hAnsi="Times New Roman"/>
          <w:sz w:val="24"/>
          <w:szCs w:val="24"/>
          <w:lang w:val="en-GB" w:eastAsia="ja-JP"/>
        </w:rPr>
        <w:t xml:space="preserve">sites determined to have greater susceptibility but that showed no evidence of localized corrosion or SCC in inspections completed within 5 years of the time of the assessment. The justification </w:t>
      </w:r>
      <w:r w:rsidR="00CE63C2">
        <w:rPr>
          <w:rFonts w:ascii="Times New Roman" w:eastAsia="MS Mincho" w:hAnsi="Times New Roman"/>
          <w:sz w:val="24"/>
          <w:szCs w:val="24"/>
          <w:lang w:val="en-GB" w:eastAsia="ja-JP"/>
        </w:rPr>
        <w:t>usually</w:t>
      </w:r>
      <w:r w:rsidR="00CE63C2"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consider</w:t>
      </w:r>
      <w:r w:rsidR="00605B08">
        <w:rPr>
          <w:rFonts w:ascii="Times New Roman" w:eastAsia="MS Mincho" w:hAnsi="Times New Roman"/>
          <w:sz w:val="24"/>
          <w:szCs w:val="24"/>
          <w:lang w:val="en-GB" w:eastAsia="ja-JP"/>
        </w:rPr>
        <w:t>s</w:t>
      </w:r>
      <w:r w:rsidRPr="00D166EA">
        <w:rPr>
          <w:rFonts w:ascii="Times New Roman" w:eastAsia="MS Mincho" w:hAnsi="Times New Roman"/>
          <w:sz w:val="24"/>
          <w:szCs w:val="24"/>
          <w:lang w:val="en-GB" w:eastAsia="ja-JP"/>
        </w:rPr>
        <w:t xml:space="preserve"> the full range of available </w:t>
      </w:r>
      <w:r w:rsidR="008947B0" w:rsidRPr="00D166EA">
        <w:rPr>
          <w:rFonts w:ascii="Times New Roman" w:eastAsia="MS Mincho" w:hAnsi="Times New Roman"/>
          <w:sz w:val="24"/>
          <w:szCs w:val="24"/>
          <w:lang w:val="en-GB" w:eastAsia="ja-JP"/>
        </w:rPr>
        <w:t>spent fuel storage</w:t>
      </w:r>
      <w:r w:rsidRPr="00D166EA">
        <w:rPr>
          <w:rFonts w:ascii="Times New Roman" w:eastAsia="MS Mincho" w:hAnsi="Times New Roman"/>
          <w:sz w:val="24"/>
          <w:szCs w:val="24"/>
          <w:lang w:val="en-GB" w:eastAsia="ja-JP"/>
        </w:rPr>
        <w:t xml:space="preserve"> susceptibility assessments and welded stainless steel canister examination results.</w:t>
      </w:r>
    </w:p>
    <w:p w14:paraId="12775DC3" w14:textId="0B528F33" w:rsidR="00222919" w:rsidRPr="00D166EA" w:rsidRDefault="00222919"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Remote visual examinations of outer surfaces are performed for all accessible dry storage casks. For inner surfaces, remote visual examinations need to be carried out for selected dry storage casks through their inlet / outlet ports. These examinations may be performed at least once per five years. </w:t>
      </w:r>
      <w:r w:rsidR="00BC36F4">
        <w:rPr>
          <w:rFonts w:ascii="Times New Roman" w:eastAsia="MS Mincho" w:hAnsi="Times New Roman"/>
          <w:sz w:val="24"/>
          <w:szCs w:val="24"/>
          <w:lang w:val="en-GB" w:eastAsia="ja-JP"/>
        </w:rPr>
        <w:t>The frequency of 5 years might not be appropriate for r</w:t>
      </w:r>
      <w:r w:rsidRPr="00D166EA">
        <w:rPr>
          <w:rFonts w:ascii="Times New Roman" w:eastAsia="MS Mincho" w:hAnsi="Times New Roman"/>
          <w:sz w:val="24"/>
          <w:szCs w:val="24"/>
          <w:lang w:val="en-GB" w:eastAsia="ja-JP"/>
        </w:rPr>
        <w:t>adiation surveys to monitor performance of concrete as neutron / gamma shield</w:t>
      </w:r>
      <w:r w:rsidR="00BC36F4">
        <w:rPr>
          <w:rFonts w:ascii="Times New Roman" w:eastAsia="MS Mincho" w:hAnsi="Times New Roman"/>
          <w:sz w:val="24"/>
          <w:szCs w:val="24"/>
          <w:lang w:val="en-GB" w:eastAsia="ja-JP"/>
        </w:rPr>
        <w:t>. The frequency should be refined taking into consideration the local radiation protection requirements.</w:t>
      </w:r>
    </w:p>
    <w:p w14:paraId="61E19153" w14:textId="262D5C67" w:rsidR="00A33C56" w:rsidRDefault="00A33C56"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The frequency of inspection </w:t>
      </w:r>
      <w:r w:rsidR="00321DE6">
        <w:rPr>
          <w:rFonts w:ascii="Times New Roman" w:eastAsia="MS Mincho" w:hAnsi="Times New Roman"/>
          <w:sz w:val="24"/>
          <w:szCs w:val="24"/>
          <w:lang w:val="en-GB" w:eastAsia="ja-JP"/>
        </w:rPr>
        <w:t>is usually</w:t>
      </w:r>
      <w:r w:rsidRPr="00D166EA">
        <w:rPr>
          <w:rFonts w:ascii="Times New Roman" w:eastAsia="MS Mincho" w:hAnsi="Times New Roman"/>
          <w:sz w:val="24"/>
          <w:szCs w:val="24"/>
          <w:lang w:val="en-GB" w:eastAsia="ja-JP"/>
        </w:rPr>
        <w:t xml:space="preserve"> determined based on the localized corrosion and SCC susceptibility of both the site and the canisters in service, aggregated operational experience of similar storage system canisters and previous </w:t>
      </w:r>
      <w:r w:rsidR="0093314E" w:rsidRPr="00D166EA">
        <w:rPr>
          <w:rFonts w:ascii="Times New Roman" w:eastAsia="MS Mincho" w:hAnsi="Times New Roman"/>
          <w:sz w:val="24"/>
          <w:szCs w:val="24"/>
          <w:lang w:val="en-GB" w:eastAsia="ja-JP"/>
        </w:rPr>
        <w:t>site-specific</w:t>
      </w:r>
      <w:r w:rsidRPr="00D166EA">
        <w:rPr>
          <w:rFonts w:ascii="Times New Roman" w:eastAsia="MS Mincho" w:hAnsi="Times New Roman"/>
          <w:sz w:val="24"/>
          <w:szCs w:val="24"/>
          <w:lang w:val="en-GB" w:eastAsia="ja-JP"/>
        </w:rPr>
        <w:t xml:space="preserve"> examination results</w:t>
      </w:r>
      <w:r w:rsidR="00EF669E" w:rsidRPr="00D166EA">
        <w:rPr>
          <w:rFonts w:ascii="Times New Roman" w:eastAsia="MS Mincho" w:hAnsi="Times New Roman"/>
          <w:sz w:val="24"/>
          <w:szCs w:val="24"/>
          <w:lang w:val="en-GB" w:eastAsia="ja-JP"/>
        </w:rPr>
        <w:t xml:space="preserve"> </w:t>
      </w:r>
      <w:r w:rsidR="00C517C6">
        <w:rPr>
          <w:rFonts w:ascii="Times New Roman" w:eastAsia="MS Mincho" w:hAnsi="Times New Roman"/>
          <w:sz w:val="24"/>
          <w:szCs w:val="24"/>
          <w:lang w:val="en-GB" w:eastAsia="ja-JP"/>
        </w:rPr>
        <w:t>[2]</w:t>
      </w:r>
      <w:r w:rsidR="00BE3FE0" w:rsidRPr="00D166EA">
        <w:rPr>
          <w:rFonts w:ascii="Times New Roman" w:eastAsia="MS Mincho" w:hAnsi="Times New Roman"/>
          <w:sz w:val="24"/>
          <w:szCs w:val="24"/>
          <w:lang w:val="en-GB" w:eastAsia="ja-JP"/>
        </w:rPr>
        <w:t xml:space="preserve">, </w:t>
      </w:r>
      <w:r w:rsidR="00C517C6">
        <w:rPr>
          <w:rFonts w:ascii="Times New Roman" w:eastAsia="MS Mincho" w:hAnsi="Times New Roman"/>
          <w:sz w:val="24"/>
          <w:szCs w:val="24"/>
          <w:lang w:val="en-GB" w:eastAsia="ja-JP"/>
        </w:rPr>
        <w:t>[9</w:t>
      </w:r>
      <w:r w:rsidR="00C517C6" w:rsidRPr="00530780">
        <w:rPr>
          <w:rFonts w:ascii="Times New Roman" w:eastAsia="MS Mincho" w:hAnsi="Times New Roman"/>
          <w:sz w:val="24"/>
          <w:szCs w:val="24"/>
          <w:lang w:val="en-GB" w:eastAsia="ja-JP"/>
        </w:rPr>
        <w:t>]</w:t>
      </w:r>
      <w:r w:rsidR="004C5362" w:rsidRPr="00530780">
        <w:rPr>
          <w:rFonts w:ascii="Times New Roman" w:eastAsia="MS Mincho" w:hAnsi="Times New Roman"/>
          <w:sz w:val="24"/>
          <w:szCs w:val="24"/>
          <w:lang w:val="en-GB" w:eastAsia="ja-JP"/>
        </w:rPr>
        <w:t>, [</w:t>
      </w:r>
      <w:r w:rsidR="00530780" w:rsidRPr="00530780">
        <w:rPr>
          <w:rFonts w:ascii="Times New Roman" w:eastAsia="MS Mincho" w:hAnsi="Times New Roman"/>
          <w:sz w:val="24"/>
          <w:szCs w:val="24"/>
          <w:lang w:val="en-GB" w:eastAsia="ja-JP"/>
        </w:rPr>
        <w:t>10</w:t>
      </w:r>
      <w:r w:rsidR="004C5362" w:rsidRPr="00530780">
        <w:rPr>
          <w:rFonts w:ascii="Times New Roman" w:eastAsia="MS Mincho" w:hAnsi="Times New Roman"/>
          <w:sz w:val="24"/>
          <w:szCs w:val="24"/>
          <w:lang w:val="en-GB" w:eastAsia="ja-JP"/>
        </w:rPr>
        <w:t>]</w:t>
      </w:r>
    </w:p>
    <w:p w14:paraId="7C005EA8" w14:textId="77777777" w:rsidR="003A78C3" w:rsidRPr="0010669F" w:rsidRDefault="003A78C3" w:rsidP="00572580">
      <w:pPr>
        <w:autoSpaceDE w:val="0"/>
        <w:autoSpaceDN w:val="0"/>
        <w:adjustRightInd w:val="0"/>
        <w:rPr>
          <w:rFonts w:ascii="Times New Roman" w:eastAsia="Times New Roman" w:hAnsi="Times New Roman"/>
          <w:sz w:val="24"/>
          <w:szCs w:val="24"/>
          <w:lang w:val="en-GB"/>
        </w:rPr>
      </w:pPr>
    </w:p>
    <w:p w14:paraId="19A881FF" w14:textId="387AC68C" w:rsidR="00C51A95" w:rsidRPr="0010669F" w:rsidRDefault="00FE50B7" w:rsidP="00572580">
      <w:pPr>
        <w:pStyle w:val="Body"/>
        <w:numPr>
          <w:ilvl w:val="0"/>
          <w:numId w:val="2"/>
        </w:numPr>
        <w:tabs>
          <w:tab w:val="clear" w:pos="360"/>
        </w:tabs>
        <w:ind w:left="426" w:hanging="426"/>
        <w:rPr>
          <w:rFonts w:ascii="Times New Roman" w:eastAsia="Times New Roman" w:hAnsi="Times New Roman"/>
          <w:b/>
          <w:i/>
          <w:sz w:val="24"/>
          <w:szCs w:val="24"/>
          <w:lang w:val="en-GB"/>
        </w:rPr>
      </w:pPr>
      <w:r w:rsidRPr="0010669F">
        <w:rPr>
          <w:rFonts w:ascii="Times New Roman" w:eastAsia="Times New Roman" w:hAnsi="Times New Roman"/>
          <w:b/>
          <w:i/>
          <w:sz w:val="24"/>
          <w:szCs w:val="24"/>
          <w:lang w:val="en-GB"/>
        </w:rPr>
        <w:t>Monitoring and</w:t>
      </w:r>
      <w:r w:rsidR="00831B21">
        <w:rPr>
          <w:rFonts w:ascii="Times New Roman" w:eastAsia="Times New Roman" w:hAnsi="Times New Roman"/>
          <w:b/>
          <w:i/>
          <w:sz w:val="24"/>
          <w:szCs w:val="24"/>
          <w:lang w:val="en-GB"/>
        </w:rPr>
        <w:t xml:space="preserve"> </w:t>
      </w:r>
      <w:r w:rsidR="00831B21" w:rsidRPr="00831B21">
        <w:rPr>
          <w:rFonts w:ascii="Times New Roman" w:eastAsia="Times New Roman" w:hAnsi="Times New Roman"/>
          <w:b/>
          <w:i/>
          <w:sz w:val="24"/>
          <w:szCs w:val="24"/>
          <w:lang w:val="en-GB"/>
        </w:rPr>
        <w:t>analysis of trends for ageing</w:t>
      </w:r>
      <w:r w:rsidRPr="0010669F">
        <w:rPr>
          <w:rFonts w:ascii="Times New Roman" w:eastAsia="Times New Roman" w:hAnsi="Times New Roman"/>
          <w:b/>
          <w:i/>
          <w:sz w:val="24"/>
          <w:szCs w:val="24"/>
          <w:lang w:val="en-GB"/>
        </w:rPr>
        <w:t>:</w:t>
      </w:r>
    </w:p>
    <w:p w14:paraId="6C756D91" w14:textId="0DFBE3FF" w:rsidR="000B6C0E" w:rsidRPr="00D166EA" w:rsidRDefault="007B2B7B"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L</w:t>
      </w:r>
      <w:r w:rsidR="000B6C0E" w:rsidRPr="00D166EA">
        <w:rPr>
          <w:rFonts w:ascii="Times New Roman" w:eastAsia="MS Mincho" w:hAnsi="Times New Roman"/>
          <w:sz w:val="24"/>
          <w:szCs w:val="24"/>
          <w:lang w:val="en-GB" w:eastAsia="ja-JP"/>
        </w:rPr>
        <w:t xml:space="preserve">ocation and extent of </w:t>
      </w:r>
      <w:r w:rsidR="00D61036" w:rsidRPr="00D166EA">
        <w:rPr>
          <w:rFonts w:ascii="Times New Roman" w:eastAsia="MS Mincho" w:hAnsi="Times New Roman"/>
          <w:sz w:val="24"/>
          <w:szCs w:val="24"/>
          <w:lang w:val="en-GB" w:eastAsia="ja-JP"/>
        </w:rPr>
        <w:t>degradations</w:t>
      </w:r>
      <w:r w:rsidRPr="00D166EA">
        <w:rPr>
          <w:rFonts w:ascii="Times New Roman" w:eastAsia="MS Mincho" w:hAnsi="Times New Roman"/>
          <w:sz w:val="24"/>
          <w:szCs w:val="24"/>
          <w:lang w:val="en-GB" w:eastAsia="ja-JP"/>
        </w:rPr>
        <w:t xml:space="preserve"> of liner</w:t>
      </w:r>
      <w:r w:rsidR="000B6C0E" w:rsidRPr="00D166EA">
        <w:rPr>
          <w:rFonts w:ascii="Times New Roman" w:eastAsia="MS Mincho" w:hAnsi="Times New Roman"/>
          <w:sz w:val="24"/>
          <w:szCs w:val="24"/>
          <w:lang w:val="en-GB" w:eastAsia="ja-JP"/>
        </w:rPr>
        <w:t>,</w:t>
      </w:r>
      <w:r w:rsidR="00F87D8E" w:rsidRPr="00D166EA">
        <w:rPr>
          <w:rFonts w:ascii="Times New Roman" w:eastAsia="MS Mincho" w:hAnsi="Times New Roman"/>
          <w:sz w:val="24"/>
          <w:szCs w:val="24"/>
          <w:lang w:val="en-GB" w:eastAsia="ja-JP"/>
        </w:rPr>
        <w:t xml:space="preserve"> discontinuities / imperfections</w:t>
      </w:r>
      <w:r w:rsidR="007227D9" w:rsidRPr="00D166EA">
        <w:rPr>
          <w:rFonts w:ascii="Times New Roman" w:eastAsia="MS Mincho" w:hAnsi="Times New Roman"/>
          <w:sz w:val="24"/>
          <w:szCs w:val="24"/>
          <w:lang w:val="en-GB" w:eastAsia="ja-JP"/>
        </w:rPr>
        <w:t xml:space="preserve"> </w:t>
      </w:r>
      <w:r w:rsidR="00871759" w:rsidRPr="00D166EA">
        <w:rPr>
          <w:rFonts w:ascii="Times New Roman" w:eastAsia="MS Mincho" w:hAnsi="Times New Roman"/>
          <w:sz w:val="24"/>
          <w:szCs w:val="24"/>
          <w:lang w:val="en-GB" w:eastAsia="ja-JP"/>
        </w:rPr>
        <w:t xml:space="preserve">/cracks </w:t>
      </w:r>
      <w:r w:rsidR="007227D9" w:rsidRPr="00D166EA">
        <w:rPr>
          <w:rFonts w:ascii="Times New Roman" w:eastAsia="MS Mincho" w:hAnsi="Times New Roman"/>
          <w:sz w:val="24"/>
          <w:szCs w:val="24"/>
          <w:lang w:val="en-GB" w:eastAsia="ja-JP"/>
        </w:rPr>
        <w:t>and</w:t>
      </w:r>
      <w:r w:rsidR="00F87D8E" w:rsidRPr="00D166EA">
        <w:rPr>
          <w:rFonts w:ascii="Times New Roman" w:eastAsia="MS Mincho" w:hAnsi="Times New Roman"/>
          <w:sz w:val="24"/>
          <w:szCs w:val="24"/>
          <w:lang w:val="en-GB" w:eastAsia="ja-JP"/>
        </w:rPr>
        <w:t xml:space="preserve"> deposits</w:t>
      </w:r>
      <w:r w:rsidR="007227D9" w:rsidRPr="00D166EA">
        <w:rPr>
          <w:rFonts w:ascii="Times New Roman" w:eastAsia="MS Mincho" w:hAnsi="Times New Roman"/>
          <w:sz w:val="24"/>
          <w:szCs w:val="24"/>
          <w:lang w:val="en-GB" w:eastAsia="ja-JP"/>
        </w:rPr>
        <w:t xml:space="preserve"> on outer surface</w:t>
      </w:r>
      <w:r w:rsidR="00E71221" w:rsidRPr="00D166EA">
        <w:rPr>
          <w:rFonts w:ascii="Times New Roman" w:eastAsia="MS Mincho" w:hAnsi="Times New Roman"/>
          <w:sz w:val="24"/>
          <w:szCs w:val="24"/>
          <w:lang w:val="en-GB" w:eastAsia="ja-JP"/>
        </w:rPr>
        <w:t>s</w:t>
      </w:r>
      <w:r w:rsidR="004864C9" w:rsidRPr="00D166EA">
        <w:rPr>
          <w:rFonts w:ascii="Times New Roman" w:eastAsia="MS Mincho" w:hAnsi="Times New Roman"/>
          <w:sz w:val="24"/>
          <w:szCs w:val="24"/>
          <w:lang w:val="en-GB" w:eastAsia="ja-JP"/>
        </w:rPr>
        <w:t xml:space="preserve"> of cask </w:t>
      </w:r>
      <w:proofErr w:type="spellStart"/>
      <w:proofErr w:type="gramStart"/>
      <w:r w:rsidR="004864C9" w:rsidRPr="00D166EA">
        <w:rPr>
          <w:rFonts w:ascii="Times New Roman" w:eastAsia="MS Mincho" w:hAnsi="Times New Roman"/>
          <w:sz w:val="24"/>
          <w:szCs w:val="24"/>
          <w:lang w:val="en-GB" w:eastAsia="ja-JP"/>
        </w:rPr>
        <w:t>body</w:t>
      </w:r>
      <w:r w:rsidR="00A51D94">
        <w:rPr>
          <w:rFonts w:ascii="Times New Roman" w:eastAsia="MS Mincho" w:hAnsi="Times New Roman"/>
          <w:sz w:val="24"/>
          <w:szCs w:val="24"/>
          <w:lang w:val="en-GB" w:eastAsia="ja-JP"/>
        </w:rPr>
        <w:t>.R</w:t>
      </w:r>
      <w:r w:rsidR="006D65E3" w:rsidRPr="00D166EA">
        <w:rPr>
          <w:rFonts w:ascii="Times New Roman" w:eastAsia="MS Mincho" w:hAnsi="Times New Roman"/>
          <w:sz w:val="24"/>
          <w:szCs w:val="24"/>
          <w:lang w:val="en-GB" w:eastAsia="ja-JP"/>
        </w:rPr>
        <w:t>raised</w:t>
      </w:r>
      <w:proofErr w:type="spellEnd"/>
      <w:proofErr w:type="gramEnd"/>
      <w:r w:rsidR="000B6C0E" w:rsidRPr="00D166EA">
        <w:rPr>
          <w:rFonts w:ascii="Times New Roman" w:eastAsia="MS Mincho" w:hAnsi="Times New Roman"/>
          <w:sz w:val="24"/>
          <w:szCs w:val="24"/>
          <w:lang w:val="en-GB" w:eastAsia="ja-JP"/>
        </w:rPr>
        <w:t xml:space="preserve"> </w:t>
      </w:r>
      <w:r w:rsidR="006D3114" w:rsidRPr="00D166EA">
        <w:rPr>
          <w:rFonts w:ascii="Times New Roman" w:eastAsia="MS Mincho" w:hAnsi="Times New Roman"/>
          <w:sz w:val="24"/>
          <w:szCs w:val="24"/>
          <w:lang w:val="en-GB" w:eastAsia="ja-JP"/>
        </w:rPr>
        <w:t xml:space="preserve">temperature / </w:t>
      </w:r>
      <w:r w:rsidR="000B6C0E" w:rsidRPr="00D166EA">
        <w:rPr>
          <w:rFonts w:ascii="Times New Roman" w:eastAsia="MS Mincho" w:hAnsi="Times New Roman"/>
          <w:sz w:val="24"/>
          <w:szCs w:val="24"/>
          <w:lang w:val="en-GB" w:eastAsia="ja-JP"/>
        </w:rPr>
        <w:t>thermal gradients, gamma dose rate</w:t>
      </w:r>
      <w:r w:rsidR="008322E1" w:rsidRPr="00D166EA">
        <w:rPr>
          <w:rFonts w:ascii="Times New Roman" w:eastAsia="MS Mincho" w:hAnsi="Times New Roman"/>
          <w:sz w:val="24"/>
          <w:szCs w:val="24"/>
          <w:lang w:val="en-GB" w:eastAsia="ja-JP"/>
        </w:rPr>
        <w:t xml:space="preserve"> /</w:t>
      </w:r>
      <w:r w:rsidR="000B6C0E" w:rsidRPr="00D166EA">
        <w:rPr>
          <w:rFonts w:ascii="Times New Roman" w:eastAsia="MS Mincho" w:hAnsi="Times New Roman"/>
          <w:sz w:val="24"/>
          <w:szCs w:val="24"/>
          <w:lang w:val="en-GB" w:eastAsia="ja-JP"/>
        </w:rPr>
        <w:t xml:space="preserve"> neutron fluence are </w:t>
      </w:r>
      <w:r w:rsidR="006F196E" w:rsidRPr="00D166EA">
        <w:rPr>
          <w:rFonts w:ascii="Times New Roman" w:eastAsia="MS Mincho" w:hAnsi="Times New Roman"/>
          <w:sz w:val="24"/>
          <w:szCs w:val="24"/>
          <w:lang w:val="en-GB" w:eastAsia="ja-JP"/>
        </w:rPr>
        <w:t>parameters to be monitored</w:t>
      </w:r>
      <w:r w:rsidR="00A51D94">
        <w:rPr>
          <w:rFonts w:ascii="Times New Roman" w:eastAsia="MS Mincho" w:hAnsi="Times New Roman"/>
          <w:sz w:val="24"/>
          <w:szCs w:val="24"/>
          <w:lang w:val="en-GB" w:eastAsia="ja-JP"/>
        </w:rPr>
        <w:t xml:space="preserve"> for indications of reduction in heat transfer and degradation of radiation shield materials</w:t>
      </w:r>
    </w:p>
    <w:p w14:paraId="7869CD09" w14:textId="77DDC344" w:rsidR="00A33C56" w:rsidRPr="00D166EA" w:rsidRDefault="00A33C56"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Monitoring and trending methods reference plans/procedures are used to do the following:</w:t>
      </w:r>
    </w:p>
    <w:p w14:paraId="225BF4CF" w14:textId="76EEE14E" w:rsidR="00A33C56" w:rsidRPr="00D166EA" w:rsidRDefault="00A33C56" w:rsidP="00572580">
      <w:pPr>
        <w:pStyle w:val="ListParagraph"/>
        <w:numPr>
          <w:ilvl w:val="0"/>
          <w:numId w:val="83"/>
        </w:numPr>
        <w:ind w:left="714" w:hanging="357"/>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t xml:space="preserve">Establish a baseline before the period of extended operation or in accordance with an alternative schedule justified in the </w:t>
      </w:r>
      <w:r w:rsidR="00596ECE" w:rsidRPr="00D166EA">
        <w:rPr>
          <w:rFonts w:ascii="Times New Roman" w:eastAsia="Calibri" w:hAnsi="Times New Roman"/>
          <w:bCs/>
          <w:sz w:val="24"/>
          <w:szCs w:val="24"/>
          <w:lang w:val="en-GB" w:bidi="en-US"/>
        </w:rPr>
        <w:t>application.</w:t>
      </w:r>
    </w:p>
    <w:p w14:paraId="720AFB79" w14:textId="0EA11F9B" w:rsidR="00A33C56" w:rsidRPr="00D166EA" w:rsidRDefault="00A33C56" w:rsidP="00572580">
      <w:pPr>
        <w:pStyle w:val="ListParagraph"/>
        <w:numPr>
          <w:ilvl w:val="0"/>
          <w:numId w:val="83"/>
        </w:numPr>
        <w:ind w:left="714" w:hanging="357"/>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lastRenderedPageBreak/>
        <w:t>Track trending of parameters or effects not corrected following a previous inspection including the locations and size of any areas of localized corrosion or SCC</w:t>
      </w:r>
      <w:r w:rsidR="00596ECE" w:rsidRPr="00D166EA">
        <w:rPr>
          <w:rFonts w:ascii="Times New Roman" w:eastAsia="Calibri" w:hAnsi="Times New Roman"/>
          <w:bCs/>
          <w:sz w:val="24"/>
          <w:szCs w:val="24"/>
          <w:lang w:val="en-GB" w:bidi="en-US"/>
        </w:rPr>
        <w:t xml:space="preserve">, </w:t>
      </w:r>
      <w:r w:rsidRPr="00D166EA">
        <w:rPr>
          <w:rFonts w:ascii="Times New Roman" w:eastAsia="Calibri" w:hAnsi="Times New Roman"/>
          <w:bCs/>
          <w:sz w:val="24"/>
          <w:szCs w:val="24"/>
          <w:lang w:val="en-GB" w:bidi="en-US"/>
        </w:rPr>
        <w:t xml:space="preserve">the disposition of canisters with identified </w:t>
      </w:r>
      <w:r w:rsidR="006E0DD9">
        <w:rPr>
          <w:rFonts w:ascii="Times New Roman" w:eastAsia="Calibri" w:hAnsi="Times New Roman"/>
          <w:bCs/>
          <w:sz w:val="24"/>
          <w:szCs w:val="24"/>
          <w:lang w:val="en-GB" w:bidi="en-US"/>
        </w:rPr>
        <w:t>ageing</w:t>
      </w:r>
      <w:r w:rsidRPr="00D166EA">
        <w:rPr>
          <w:rFonts w:ascii="Times New Roman" w:eastAsia="Calibri" w:hAnsi="Times New Roman"/>
          <w:bCs/>
          <w:sz w:val="24"/>
          <w:szCs w:val="24"/>
          <w:lang w:val="en-GB" w:bidi="en-US"/>
        </w:rPr>
        <w:t xml:space="preserve"> effects and the results of supplemental canister </w:t>
      </w:r>
      <w:r w:rsidR="00596ECE" w:rsidRPr="00D166EA">
        <w:rPr>
          <w:rFonts w:ascii="Times New Roman" w:eastAsia="Calibri" w:hAnsi="Times New Roman"/>
          <w:bCs/>
          <w:sz w:val="24"/>
          <w:szCs w:val="24"/>
          <w:lang w:val="en-GB" w:bidi="en-US"/>
        </w:rPr>
        <w:t>inspections.</w:t>
      </w:r>
    </w:p>
    <w:p w14:paraId="7B2C33F4" w14:textId="35E030BC" w:rsidR="00A33C56" w:rsidRPr="00D166EA" w:rsidRDefault="00A33C56"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Monitoring and trending </w:t>
      </w:r>
      <w:r w:rsidR="003A12EF">
        <w:rPr>
          <w:rFonts w:ascii="Times New Roman" w:eastAsia="MS Mincho" w:hAnsi="Times New Roman"/>
          <w:sz w:val="24"/>
          <w:szCs w:val="24"/>
          <w:lang w:val="en-GB" w:eastAsia="ja-JP"/>
        </w:rPr>
        <w:t>usually</w:t>
      </w:r>
      <w:r w:rsidRPr="00D166EA">
        <w:rPr>
          <w:rFonts w:ascii="Times New Roman" w:eastAsia="MS Mincho" w:hAnsi="Times New Roman"/>
          <w:sz w:val="24"/>
          <w:szCs w:val="24"/>
          <w:lang w:val="en-GB" w:eastAsia="ja-JP"/>
        </w:rPr>
        <w:t xml:space="preserve"> also include</w:t>
      </w:r>
      <w:r w:rsidR="00596ECE" w:rsidRPr="00D166EA">
        <w:rPr>
          <w:rFonts w:ascii="Times New Roman" w:eastAsia="MS Mincho" w:hAnsi="Times New Roman"/>
          <w:sz w:val="24"/>
          <w:szCs w:val="24"/>
          <w:lang w:val="en-GB" w:eastAsia="ja-JP"/>
        </w:rPr>
        <w:t xml:space="preserve"> </w:t>
      </w:r>
      <w:r w:rsidRPr="00D166EA">
        <w:rPr>
          <w:rFonts w:ascii="Times New Roman" w:eastAsia="MS Mincho" w:hAnsi="Times New Roman"/>
          <w:sz w:val="24"/>
          <w:szCs w:val="24"/>
          <w:lang w:val="en-GB" w:eastAsia="ja-JP"/>
        </w:rPr>
        <w:t>the</w:t>
      </w:r>
      <w:r w:rsidR="00686D5F">
        <w:rPr>
          <w:rFonts w:ascii="Times New Roman" w:eastAsia="MS Mincho" w:hAnsi="Times New Roman"/>
          <w:sz w:val="24"/>
          <w:szCs w:val="24"/>
          <w:lang w:val="en-GB" w:eastAsia="ja-JP"/>
        </w:rPr>
        <w:t xml:space="preserve"> leakage monitoring for seal aging </w:t>
      </w:r>
      <w:proofErr w:type="gramStart"/>
      <w:r w:rsidR="00686D5F">
        <w:rPr>
          <w:rFonts w:ascii="Times New Roman" w:eastAsia="MS Mincho" w:hAnsi="Times New Roman"/>
          <w:sz w:val="24"/>
          <w:szCs w:val="24"/>
          <w:lang w:val="en-GB" w:eastAsia="ja-JP"/>
        </w:rPr>
        <w:t xml:space="preserve">and </w:t>
      </w:r>
      <w:r w:rsidRPr="00D166EA">
        <w:rPr>
          <w:rFonts w:ascii="Times New Roman" w:eastAsia="MS Mincho" w:hAnsi="Times New Roman"/>
          <w:sz w:val="24"/>
          <w:szCs w:val="24"/>
          <w:lang w:val="en-GB" w:eastAsia="ja-JP"/>
        </w:rPr>
        <w:t xml:space="preserve"> appearance</w:t>
      </w:r>
      <w:proofErr w:type="gramEnd"/>
      <w:r w:rsidRPr="00D166EA">
        <w:rPr>
          <w:rFonts w:ascii="Times New Roman" w:eastAsia="MS Mincho" w:hAnsi="Times New Roman"/>
          <w:sz w:val="24"/>
          <w:szCs w:val="24"/>
          <w:lang w:val="en-GB" w:eastAsia="ja-JP"/>
        </w:rPr>
        <w:t xml:space="preserve"> of the canister, particularly at welds and in crevice locations, documented with images and video that will allow comparison in subsequent examinations</w:t>
      </w:r>
      <w:r w:rsidR="00596ECE" w:rsidRPr="00D166EA">
        <w:rPr>
          <w:rFonts w:ascii="Times New Roman" w:eastAsia="MS Mincho" w:hAnsi="Times New Roman"/>
          <w:sz w:val="24"/>
          <w:szCs w:val="24"/>
          <w:lang w:val="en-GB" w:eastAsia="ja-JP"/>
        </w:rPr>
        <w:t>,</w:t>
      </w:r>
      <w:r w:rsidRPr="00D166EA">
        <w:rPr>
          <w:rFonts w:ascii="Times New Roman" w:eastAsia="MS Mincho" w:hAnsi="Times New Roman"/>
          <w:sz w:val="24"/>
          <w:szCs w:val="24"/>
          <w:lang w:val="en-GB" w:eastAsia="ja-JP"/>
        </w:rPr>
        <w:t xml:space="preserve"> changes to the size and number of any rust-</w:t>
      </w:r>
      <w:r w:rsidR="009E71C6" w:rsidRPr="00D166EA">
        <w:rPr>
          <w:rFonts w:ascii="Times New Roman" w:eastAsia="MS Mincho" w:hAnsi="Times New Roman"/>
          <w:sz w:val="24"/>
          <w:szCs w:val="24"/>
          <w:lang w:val="en-GB" w:eastAsia="ja-JP"/>
        </w:rPr>
        <w:t>coloured</w:t>
      </w:r>
      <w:r w:rsidRPr="00D166EA">
        <w:rPr>
          <w:rFonts w:ascii="Times New Roman" w:eastAsia="MS Mincho" w:hAnsi="Times New Roman"/>
          <w:sz w:val="24"/>
          <w:szCs w:val="24"/>
          <w:lang w:val="en-GB" w:eastAsia="ja-JP"/>
        </w:rPr>
        <w:t xml:space="preserve"> stains as a result of iron contamination of the surface in subsequent </w:t>
      </w:r>
      <w:r w:rsidR="00FD59B6" w:rsidRPr="00D166EA">
        <w:rPr>
          <w:rFonts w:ascii="Times New Roman" w:eastAsia="MS Mincho" w:hAnsi="Times New Roman"/>
          <w:sz w:val="24"/>
          <w:szCs w:val="24"/>
          <w:lang w:val="en-GB" w:eastAsia="ja-JP"/>
        </w:rPr>
        <w:t>inspections</w:t>
      </w:r>
      <w:r w:rsidR="00EF669E" w:rsidRPr="00D166EA">
        <w:rPr>
          <w:rFonts w:ascii="Times New Roman" w:eastAsia="MS Mincho" w:hAnsi="Times New Roman"/>
          <w:sz w:val="24"/>
          <w:szCs w:val="24"/>
          <w:lang w:val="en-GB" w:eastAsia="ja-JP"/>
        </w:rPr>
        <w:t xml:space="preserve"> </w:t>
      </w:r>
      <w:r w:rsidR="00C517C6">
        <w:rPr>
          <w:rFonts w:ascii="Times New Roman" w:eastAsia="MS Mincho" w:hAnsi="Times New Roman"/>
          <w:sz w:val="24"/>
          <w:szCs w:val="24"/>
          <w:lang w:val="en-GB" w:eastAsia="ja-JP"/>
        </w:rPr>
        <w:t>[2]</w:t>
      </w:r>
      <w:r w:rsidR="00605B08">
        <w:rPr>
          <w:rFonts w:ascii="Times New Roman" w:eastAsia="MS Mincho" w:hAnsi="Times New Roman"/>
          <w:sz w:val="24"/>
          <w:szCs w:val="24"/>
          <w:lang w:val="en-GB" w:eastAsia="ja-JP"/>
        </w:rPr>
        <w:t>.</w:t>
      </w:r>
    </w:p>
    <w:p w14:paraId="3893D1B3" w14:textId="77777777" w:rsidR="00A33C56" w:rsidRPr="0010669F" w:rsidRDefault="00A33C56" w:rsidP="00572580">
      <w:pPr>
        <w:autoSpaceDE w:val="0"/>
        <w:autoSpaceDN w:val="0"/>
        <w:adjustRightInd w:val="0"/>
        <w:rPr>
          <w:rFonts w:ascii="Times New Roman" w:eastAsia="Times New Roman" w:hAnsi="Times New Roman"/>
          <w:sz w:val="24"/>
          <w:szCs w:val="24"/>
          <w:lang w:val="en-GB"/>
        </w:rPr>
      </w:pPr>
    </w:p>
    <w:p w14:paraId="48C38B20" w14:textId="126E7392" w:rsidR="00FE50B7" w:rsidRPr="0010669F" w:rsidRDefault="00FE50B7" w:rsidP="00572580">
      <w:pPr>
        <w:pStyle w:val="Body"/>
        <w:numPr>
          <w:ilvl w:val="0"/>
          <w:numId w:val="2"/>
        </w:numPr>
        <w:tabs>
          <w:tab w:val="clear" w:pos="360"/>
        </w:tabs>
        <w:ind w:left="426" w:hanging="426"/>
        <w:rPr>
          <w:rFonts w:ascii="Times New Roman" w:eastAsia="Times New Roman" w:hAnsi="Times New Roman"/>
          <w:b/>
          <w:i/>
          <w:sz w:val="24"/>
          <w:szCs w:val="24"/>
          <w:lang w:val="en-GB"/>
        </w:rPr>
      </w:pPr>
      <w:r w:rsidRPr="0010669F">
        <w:rPr>
          <w:rFonts w:ascii="Times New Roman" w:eastAsia="Times New Roman" w:hAnsi="Times New Roman"/>
          <w:b/>
          <w:i/>
          <w:sz w:val="24"/>
          <w:szCs w:val="24"/>
          <w:lang w:val="en-GB"/>
        </w:rPr>
        <w:t>Mitigati</w:t>
      </w:r>
      <w:r w:rsidR="00831B21">
        <w:rPr>
          <w:rFonts w:ascii="Times New Roman" w:eastAsia="Times New Roman" w:hAnsi="Times New Roman"/>
          <w:b/>
          <w:i/>
          <w:sz w:val="24"/>
          <w:szCs w:val="24"/>
          <w:lang w:val="en-GB"/>
        </w:rPr>
        <w:t>on of</w:t>
      </w:r>
      <w:r w:rsidRPr="0010669F">
        <w:rPr>
          <w:rFonts w:ascii="Times New Roman" w:eastAsia="Times New Roman" w:hAnsi="Times New Roman"/>
          <w:b/>
          <w:i/>
          <w:sz w:val="24"/>
          <w:szCs w:val="24"/>
          <w:lang w:val="en-GB"/>
        </w:rPr>
        <w:t xml:space="preserve"> ageing effects: </w:t>
      </w:r>
    </w:p>
    <w:p w14:paraId="173E8BE1" w14:textId="1C3D8E10" w:rsidR="00083CB3" w:rsidRPr="00D166EA" w:rsidRDefault="00083CB3"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Mitigation may include programs that slow the effects of </w:t>
      </w:r>
      <w:r w:rsidR="006E0DD9">
        <w:rPr>
          <w:rFonts w:ascii="Times New Roman" w:eastAsia="MS Mincho" w:hAnsi="Times New Roman"/>
          <w:sz w:val="24"/>
          <w:szCs w:val="24"/>
          <w:lang w:val="en-GB" w:eastAsia="ja-JP"/>
        </w:rPr>
        <w:t>ageing</w:t>
      </w:r>
      <w:r w:rsidRPr="00D166EA">
        <w:rPr>
          <w:rFonts w:ascii="Times New Roman" w:eastAsia="MS Mincho" w:hAnsi="Times New Roman"/>
          <w:sz w:val="24"/>
          <w:szCs w:val="24"/>
          <w:lang w:val="en-GB" w:eastAsia="ja-JP"/>
        </w:rPr>
        <w:t xml:space="preserve">, e.g., cathodic protection systems used to minimize corrosion of metallic components embedded in concrete </w:t>
      </w:r>
      <w:r w:rsidR="00C517C6">
        <w:rPr>
          <w:rFonts w:ascii="Times New Roman" w:eastAsia="MS Mincho" w:hAnsi="Times New Roman"/>
          <w:sz w:val="24"/>
          <w:szCs w:val="24"/>
          <w:lang w:val="en-GB" w:eastAsia="ja-JP"/>
        </w:rPr>
        <w:t>[3]</w:t>
      </w:r>
      <w:r w:rsidR="00605B08">
        <w:rPr>
          <w:rFonts w:ascii="Times New Roman" w:eastAsia="MS Mincho" w:hAnsi="Times New Roman"/>
          <w:sz w:val="24"/>
          <w:szCs w:val="24"/>
          <w:lang w:val="en-GB" w:eastAsia="ja-JP"/>
        </w:rPr>
        <w:t>.</w:t>
      </w:r>
    </w:p>
    <w:p w14:paraId="4F3EC7B5" w14:textId="1C07C560" w:rsidR="00083CB3" w:rsidRPr="00D166EA" w:rsidRDefault="00083CB3"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The use of </w:t>
      </w:r>
      <w:r w:rsidR="00157EBB" w:rsidRPr="00D166EA">
        <w:rPr>
          <w:rFonts w:ascii="Times New Roman" w:eastAsia="MS Mincho" w:hAnsi="Times New Roman"/>
          <w:sz w:val="24"/>
          <w:szCs w:val="24"/>
          <w:lang w:val="en-GB" w:eastAsia="ja-JP"/>
        </w:rPr>
        <w:t>high-quality</w:t>
      </w:r>
      <w:r w:rsidRPr="00D166EA">
        <w:rPr>
          <w:rFonts w:ascii="Times New Roman" w:eastAsia="MS Mincho" w:hAnsi="Times New Roman"/>
          <w:sz w:val="24"/>
          <w:szCs w:val="24"/>
          <w:lang w:val="en-GB" w:eastAsia="ja-JP"/>
        </w:rPr>
        <w:t xml:space="preserve"> protective coatings and ensuring the cleanliness could help in mitigation of ageing effects. </w:t>
      </w:r>
    </w:p>
    <w:p w14:paraId="27CCBC2E" w14:textId="77777777" w:rsidR="00C51A95" w:rsidRPr="0010669F" w:rsidRDefault="00C51A95" w:rsidP="00572580">
      <w:pPr>
        <w:rPr>
          <w:rFonts w:ascii="Times New Roman" w:eastAsia="Times New Roman" w:hAnsi="Times New Roman"/>
          <w:sz w:val="24"/>
          <w:szCs w:val="24"/>
          <w:lang w:val="en-GB"/>
        </w:rPr>
      </w:pPr>
    </w:p>
    <w:p w14:paraId="06B21B91" w14:textId="77777777" w:rsidR="00C51A95" w:rsidRPr="0010669F" w:rsidRDefault="00FE50B7" w:rsidP="00572580">
      <w:pPr>
        <w:pStyle w:val="Body"/>
        <w:numPr>
          <w:ilvl w:val="0"/>
          <w:numId w:val="2"/>
        </w:numPr>
        <w:tabs>
          <w:tab w:val="clear" w:pos="360"/>
        </w:tabs>
        <w:ind w:left="426" w:hanging="426"/>
        <w:rPr>
          <w:rFonts w:ascii="Times New Roman" w:eastAsia="Times New Roman" w:hAnsi="Times New Roman"/>
          <w:b/>
          <w:i/>
          <w:sz w:val="24"/>
          <w:szCs w:val="24"/>
          <w:lang w:val="en-GB"/>
        </w:rPr>
      </w:pPr>
      <w:r w:rsidRPr="0010669F">
        <w:rPr>
          <w:rFonts w:ascii="Times New Roman" w:eastAsia="Times New Roman" w:hAnsi="Times New Roman"/>
          <w:b/>
          <w:i/>
          <w:sz w:val="24"/>
          <w:szCs w:val="24"/>
          <w:lang w:val="en-GB"/>
        </w:rPr>
        <w:t>Acceptance criteria:</w:t>
      </w:r>
    </w:p>
    <w:p w14:paraId="7C66BC77" w14:textId="77777777" w:rsidR="00B21FA1" w:rsidRPr="00D166EA" w:rsidRDefault="00DC31A0"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T</w:t>
      </w:r>
      <w:r w:rsidR="002C420F" w:rsidRPr="00D166EA">
        <w:rPr>
          <w:rFonts w:ascii="Times New Roman" w:eastAsia="MS Mincho" w:hAnsi="Times New Roman"/>
          <w:sz w:val="24"/>
          <w:szCs w:val="24"/>
          <w:lang w:val="en-GB" w:eastAsia="ja-JP"/>
        </w:rPr>
        <w:t xml:space="preserve">hree-tier acceptance criteria could be followed </w:t>
      </w:r>
      <w:r w:rsidRPr="00D166EA">
        <w:rPr>
          <w:rFonts w:ascii="Times New Roman" w:eastAsia="MS Mincho" w:hAnsi="Times New Roman"/>
          <w:sz w:val="24"/>
          <w:szCs w:val="24"/>
          <w:lang w:val="en-GB" w:eastAsia="ja-JP"/>
        </w:rPr>
        <w:t xml:space="preserve">for major parts of dry storage cask excluding coatings </w:t>
      </w:r>
      <w:r w:rsidR="002C420F" w:rsidRPr="00D166EA">
        <w:rPr>
          <w:rFonts w:ascii="Times New Roman" w:eastAsia="MS Mincho" w:hAnsi="Times New Roman"/>
          <w:sz w:val="24"/>
          <w:szCs w:val="24"/>
          <w:lang w:val="en-GB" w:eastAsia="ja-JP"/>
        </w:rPr>
        <w:t>a</w:t>
      </w:r>
      <w:r w:rsidRPr="00D166EA">
        <w:rPr>
          <w:rFonts w:ascii="Times New Roman" w:eastAsia="MS Mincho" w:hAnsi="Times New Roman"/>
          <w:sz w:val="24"/>
          <w:szCs w:val="24"/>
          <w:lang w:val="en-GB" w:eastAsia="ja-JP"/>
        </w:rPr>
        <w:t>s followed:</w:t>
      </w:r>
      <w:r w:rsidR="002C420F" w:rsidRPr="00D166EA">
        <w:rPr>
          <w:rFonts w:ascii="Times New Roman" w:eastAsia="MS Mincho" w:hAnsi="Times New Roman"/>
          <w:sz w:val="24"/>
          <w:szCs w:val="24"/>
          <w:lang w:val="en-GB" w:eastAsia="ja-JP"/>
        </w:rPr>
        <w:t xml:space="preserve"> </w:t>
      </w:r>
    </w:p>
    <w:p w14:paraId="0C592927" w14:textId="7241E266" w:rsidR="00FE50B7" w:rsidRPr="00D166EA" w:rsidRDefault="002C420F" w:rsidP="00572580">
      <w:pPr>
        <w:pStyle w:val="ListParagraph"/>
        <w:numPr>
          <w:ilvl w:val="0"/>
          <w:numId w:val="83"/>
        </w:numPr>
        <w:ind w:left="714" w:hanging="357"/>
        <w:contextualSpacing/>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t xml:space="preserve">Acceptance without further </w:t>
      </w:r>
      <w:proofErr w:type="gramStart"/>
      <w:r w:rsidRPr="00D166EA">
        <w:rPr>
          <w:rFonts w:ascii="Times New Roman" w:eastAsia="Calibri" w:hAnsi="Times New Roman"/>
          <w:bCs/>
          <w:sz w:val="24"/>
          <w:szCs w:val="24"/>
          <w:lang w:val="en-GB" w:bidi="en-US"/>
        </w:rPr>
        <w:t>evaluation</w:t>
      </w:r>
      <w:r w:rsidR="001D38A8">
        <w:rPr>
          <w:rFonts w:ascii="Times New Roman" w:eastAsia="Calibri" w:hAnsi="Times New Roman"/>
          <w:bCs/>
          <w:sz w:val="24"/>
          <w:szCs w:val="24"/>
          <w:lang w:val="en-GB" w:bidi="en-US"/>
        </w:rPr>
        <w:t>;</w:t>
      </w:r>
      <w:proofErr w:type="gramEnd"/>
    </w:p>
    <w:p w14:paraId="538C83D3" w14:textId="2BC7FA0C" w:rsidR="00982FCE" w:rsidRPr="00D166EA" w:rsidRDefault="002C420F" w:rsidP="00572580">
      <w:pPr>
        <w:pStyle w:val="ListParagraph"/>
        <w:numPr>
          <w:ilvl w:val="0"/>
          <w:numId w:val="83"/>
        </w:numPr>
        <w:ind w:left="714" w:hanging="357"/>
        <w:contextualSpacing/>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t xml:space="preserve">Acceptance after </w:t>
      </w:r>
      <w:proofErr w:type="gramStart"/>
      <w:r w:rsidRPr="00D166EA">
        <w:rPr>
          <w:rFonts w:ascii="Times New Roman" w:eastAsia="Calibri" w:hAnsi="Times New Roman"/>
          <w:bCs/>
          <w:sz w:val="24"/>
          <w:szCs w:val="24"/>
          <w:lang w:val="en-GB" w:bidi="en-US"/>
        </w:rPr>
        <w:t>review</w:t>
      </w:r>
      <w:r w:rsidR="001D38A8">
        <w:rPr>
          <w:rFonts w:ascii="Times New Roman" w:eastAsia="Calibri" w:hAnsi="Times New Roman"/>
          <w:bCs/>
          <w:sz w:val="24"/>
          <w:szCs w:val="24"/>
          <w:lang w:val="en-GB" w:bidi="en-US"/>
        </w:rPr>
        <w:t>;</w:t>
      </w:r>
      <w:proofErr w:type="gramEnd"/>
    </w:p>
    <w:p w14:paraId="50AA1A81" w14:textId="3324EDBE" w:rsidR="002C420F" w:rsidRPr="00D166EA" w:rsidRDefault="002C420F" w:rsidP="00572580">
      <w:pPr>
        <w:pStyle w:val="ListParagraph"/>
        <w:numPr>
          <w:ilvl w:val="0"/>
          <w:numId w:val="83"/>
        </w:numPr>
        <w:ind w:left="714" w:hanging="357"/>
        <w:contextualSpacing/>
        <w:rPr>
          <w:rFonts w:ascii="Times New Roman" w:eastAsia="Calibri" w:hAnsi="Times New Roman"/>
          <w:bCs/>
          <w:sz w:val="24"/>
          <w:szCs w:val="24"/>
          <w:lang w:val="en-GB" w:bidi="en-US"/>
        </w:rPr>
      </w:pPr>
      <w:r w:rsidRPr="00D166EA">
        <w:rPr>
          <w:rFonts w:ascii="Times New Roman" w:eastAsia="Calibri" w:hAnsi="Times New Roman"/>
          <w:bCs/>
          <w:sz w:val="24"/>
          <w:szCs w:val="24"/>
          <w:lang w:val="en-GB" w:bidi="en-US"/>
        </w:rPr>
        <w:t xml:space="preserve">Acceptance requiring further </w:t>
      </w:r>
      <w:r w:rsidR="00596ECE" w:rsidRPr="00D166EA">
        <w:rPr>
          <w:rFonts w:ascii="Times New Roman" w:eastAsia="Calibri" w:hAnsi="Times New Roman"/>
          <w:bCs/>
          <w:sz w:val="24"/>
          <w:szCs w:val="24"/>
          <w:lang w:val="en-GB" w:bidi="en-US"/>
        </w:rPr>
        <w:t>evaluation.</w:t>
      </w:r>
    </w:p>
    <w:p w14:paraId="28C7B370" w14:textId="4C54047F" w:rsidR="00FE50B7" w:rsidRPr="00D166EA" w:rsidRDefault="00DC31A0"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For </w:t>
      </w:r>
      <w:r w:rsidR="006913BE">
        <w:rPr>
          <w:rFonts w:ascii="Times New Roman" w:eastAsia="MS Mincho" w:hAnsi="Times New Roman"/>
          <w:sz w:val="24"/>
          <w:szCs w:val="24"/>
          <w:lang w:val="en-GB" w:eastAsia="ja-JP"/>
        </w:rPr>
        <w:t xml:space="preserve">the </w:t>
      </w:r>
      <w:r w:rsidR="003D307E" w:rsidRPr="00D166EA">
        <w:rPr>
          <w:rFonts w:ascii="Times New Roman" w:eastAsia="MS Mincho" w:hAnsi="Times New Roman"/>
          <w:sz w:val="24"/>
          <w:szCs w:val="24"/>
          <w:lang w:val="en-GB" w:eastAsia="ja-JP"/>
        </w:rPr>
        <w:t>cask body</w:t>
      </w:r>
      <w:r w:rsidR="006913BE">
        <w:rPr>
          <w:rFonts w:ascii="Times New Roman" w:eastAsia="MS Mincho" w:hAnsi="Times New Roman"/>
          <w:sz w:val="24"/>
          <w:szCs w:val="24"/>
          <w:lang w:val="en-GB" w:eastAsia="ja-JP"/>
        </w:rPr>
        <w:t>,</w:t>
      </w:r>
      <w:r w:rsidRPr="00D166EA">
        <w:rPr>
          <w:rFonts w:ascii="Times New Roman" w:eastAsia="MS Mincho" w:hAnsi="Times New Roman"/>
          <w:sz w:val="24"/>
          <w:szCs w:val="24"/>
          <w:lang w:val="en-GB" w:eastAsia="ja-JP"/>
        </w:rPr>
        <w:t xml:space="preserve"> </w:t>
      </w:r>
      <w:r w:rsidR="006913BE">
        <w:rPr>
          <w:rFonts w:ascii="Times New Roman" w:eastAsia="MS Mincho" w:hAnsi="Times New Roman"/>
          <w:sz w:val="24"/>
          <w:szCs w:val="24"/>
          <w:lang w:val="en-GB" w:eastAsia="ja-JP"/>
        </w:rPr>
        <w:t xml:space="preserve">the </w:t>
      </w:r>
      <w:r w:rsidRPr="00D166EA">
        <w:rPr>
          <w:rFonts w:ascii="Times New Roman" w:eastAsia="MS Mincho" w:hAnsi="Times New Roman"/>
          <w:sz w:val="24"/>
          <w:szCs w:val="24"/>
          <w:lang w:val="en-GB" w:eastAsia="ja-JP"/>
        </w:rPr>
        <w:t>first two tiers include either no or few indications followed by assessment of liner d</w:t>
      </w:r>
      <w:r w:rsidR="00821D6C" w:rsidRPr="00D166EA">
        <w:rPr>
          <w:rFonts w:ascii="Times New Roman" w:eastAsia="MS Mincho" w:hAnsi="Times New Roman"/>
          <w:sz w:val="24"/>
          <w:szCs w:val="24"/>
          <w:lang w:val="en-GB" w:eastAsia="ja-JP"/>
        </w:rPr>
        <w:t>e</w:t>
      </w:r>
      <w:r w:rsidRPr="00D166EA">
        <w:rPr>
          <w:rFonts w:ascii="Times New Roman" w:eastAsia="MS Mincho" w:hAnsi="Times New Roman"/>
          <w:sz w:val="24"/>
          <w:szCs w:val="24"/>
          <w:lang w:val="en-GB" w:eastAsia="ja-JP"/>
        </w:rPr>
        <w:t>colo</w:t>
      </w:r>
      <w:r w:rsidR="00821D6C" w:rsidRPr="00D166EA">
        <w:rPr>
          <w:rFonts w:ascii="Times New Roman" w:eastAsia="MS Mincho" w:hAnsi="Times New Roman"/>
          <w:sz w:val="24"/>
          <w:szCs w:val="24"/>
          <w:lang w:val="en-GB" w:eastAsia="ja-JP"/>
        </w:rPr>
        <w:t>u</w:t>
      </w:r>
      <w:r w:rsidRPr="00D166EA">
        <w:rPr>
          <w:rFonts w:ascii="Times New Roman" w:eastAsia="MS Mincho" w:hAnsi="Times New Roman"/>
          <w:sz w:val="24"/>
          <w:szCs w:val="24"/>
          <w:lang w:val="en-GB" w:eastAsia="ja-JP"/>
        </w:rPr>
        <w:t>ration and blockages of ports; third tier includes liner</w:t>
      </w:r>
      <w:r w:rsidR="00DD4ED4" w:rsidRPr="00D166EA">
        <w:rPr>
          <w:rFonts w:ascii="Times New Roman" w:eastAsia="MS Mincho" w:hAnsi="Times New Roman"/>
          <w:sz w:val="24"/>
          <w:szCs w:val="24"/>
          <w:lang w:val="en-GB" w:eastAsia="ja-JP"/>
        </w:rPr>
        <w:t xml:space="preserve"> cracking /</w:t>
      </w:r>
      <w:r w:rsidRPr="00D166EA">
        <w:rPr>
          <w:rFonts w:ascii="Times New Roman" w:eastAsia="MS Mincho" w:hAnsi="Times New Roman"/>
          <w:sz w:val="24"/>
          <w:szCs w:val="24"/>
          <w:lang w:val="en-GB" w:eastAsia="ja-JP"/>
        </w:rPr>
        <w:t xml:space="preserve"> de-bonding which further leads to inclusion in correction action </w:t>
      </w:r>
      <w:r w:rsidR="007F1511" w:rsidRPr="00D166EA">
        <w:rPr>
          <w:rFonts w:ascii="Times New Roman" w:eastAsia="MS Mincho" w:hAnsi="Times New Roman"/>
          <w:sz w:val="24"/>
          <w:szCs w:val="24"/>
          <w:lang w:val="en-GB" w:eastAsia="ja-JP"/>
        </w:rPr>
        <w:t>plan.</w:t>
      </w:r>
    </w:p>
    <w:p w14:paraId="103B8ABC" w14:textId="341E1050" w:rsidR="007F1511" w:rsidRPr="00D166EA" w:rsidRDefault="007F1511"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For welded stainless steel container vessel,</w:t>
      </w:r>
      <w:r w:rsidR="002045A7" w:rsidRPr="00D166EA">
        <w:rPr>
          <w:rFonts w:ascii="Times New Roman" w:eastAsia="MS Mincho" w:hAnsi="Times New Roman"/>
          <w:sz w:val="24"/>
          <w:szCs w:val="24"/>
          <w:lang w:val="en-GB" w:eastAsia="ja-JP"/>
        </w:rPr>
        <w:t xml:space="preserve"> no indication corresponds to first tier while suspected or confirmed localized degradation without or with being in vicinity of fabrication / closure welds determines the second and third tier respectively.</w:t>
      </w:r>
    </w:p>
    <w:p w14:paraId="574606DE" w14:textId="7F11DD91" w:rsidR="0083668F" w:rsidRPr="00D166EA" w:rsidRDefault="0083668F"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Radiation surveys </w:t>
      </w:r>
      <w:r w:rsidR="004C5362">
        <w:rPr>
          <w:rFonts w:ascii="Times New Roman" w:eastAsia="MS Mincho" w:hAnsi="Times New Roman"/>
          <w:sz w:val="24"/>
          <w:szCs w:val="24"/>
          <w:lang w:val="en-GB" w:eastAsia="ja-JP"/>
        </w:rPr>
        <w:t xml:space="preserve">and leak rates </w:t>
      </w:r>
      <w:r w:rsidRPr="00D166EA">
        <w:rPr>
          <w:rFonts w:ascii="Times New Roman" w:eastAsia="MS Mincho" w:hAnsi="Times New Roman"/>
          <w:sz w:val="24"/>
          <w:szCs w:val="24"/>
          <w:lang w:val="en-GB" w:eastAsia="ja-JP"/>
        </w:rPr>
        <w:t xml:space="preserve">need to </w:t>
      </w:r>
      <w:proofErr w:type="gramStart"/>
      <w:r w:rsidRPr="00D166EA">
        <w:rPr>
          <w:rFonts w:ascii="Times New Roman" w:eastAsia="MS Mincho" w:hAnsi="Times New Roman"/>
          <w:sz w:val="24"/>
          <w:szCs w:val="24"/>
          <w:lang w:val="en-GB" w:eastAsia="ja-JP"/>
        </w:rPr>
        <w:t>be in compliance with</w:t>
      </w:r>
      <w:proofErr w:type="gramEnd"/>
      <w:r w:rsidRPr="00D166EA">
        <w:rPr>
          <w:rFonts w:ascii="Times New Roman" w:eastAsia="MS Mincho" w:hAnsi="Times New Roman"/>
          <w:sz w:val="24"/>
          <w:szCs w:val="24"/>
          <w:lang w:val="en-GB" w:eastAsia="ja-JP"/>
        </w:rPr>
        <w:t xml:space="preserve"> plant-specific governing documents </w:t>
      </w:r>
      <w:r w:rsidR="00C517C6">
        <w:rPr>
          <w:rFonts w:ascii="Times New Roman" w:eastAsia="MS Mincho" w:hAnsi="Times New Roman"/>
          <w:sz w:val="24"/>
          <w:szCs w:val="24"/>
          <w:lang w:val="en-GB" w:eastAsia="ja-JP"/>
        </w:rPr>
        <w:t>[1</w:t>
      </w:r>
      <w:r w:rsidR="00905309">
        <w:rPr>
          <w:rFonts w:ascii="Times New Roman" w:eastAsia="MS Mincho" w:hAnsi="Times New Roman"/>
          <w:sz w:val="24"/>
          <w:szCs w:val="24"/>
          <w:lang w:val="en-GB" w:eastAsia="ja-JP"/>
        </w:rPr>
        <w:t>1</w:t>
      </w:r>
      <w:r w:rsidR="00C517C6">
        <w:rPr>
          <w:rFonts w:ascii="Times New Roman" w:eastAsia="MS Mincho" w:hAnsi="Times New Roman"/>
          <w:sz w:val="24"/>
          <w:szCs w:val="24"/>
          <w:lang w:val="en-GB" w:eastAsia="ja-JP"/>
        </w:rPr>
        <w:t xml:space="preserve"> - 1</w:t>
      </w:r>
      <w:r w:rsidR="00905309">
        <w:rPr>
          <w:rFonts w:ascii="Times New Roman" w:eastAsia="MS Mincho" w:hAnsi="Times New Roman"/>
          <w:sz w:val="24"/>
          <w:szCs w:val="24"/>
          <w:lang w:val="en-GB" w:eastAsia="ja-JP"/>
        </w:rPr>
        <w:t>2</w:t>
      </w:r>
      <w:r w:rsidR="00C517C6">
        <w:rPr>
          <w:rFonts w:ascii="Times New Roman" w:eastAsia="MS Mincho" w:hAnsi="Times New Roman"/>
          <w:sz w:val="24"/>
          <w:szCs w:val="24"/>
          <w:lang w:val="en-GB" w:eastAsia="ja-JP"/>
        </w:rPr>
        <w:t>]</w:t>
      </w:r>
      <w:r w:rsidR="00733C95" w:rsidRPr="00D166EA">
        <w:rPr>
          <w:rFonts w:ascii="Times New Roman" w:eastAsia="MS Mincho" w:hAnsi="Times New Roman"/>
          <w:sz w:val="24"/>
          <w:szCs w:val="24"/>
          <w:lang w:val="en-GB" w:eastAsia="ja-JP"/>
        </w:rPr>
        <w:t>.</w:t>
      </w:r>
    </w:p>
    <w:p w14:paraId="1B093089" w14:textId="77777777" w:rsidR="00C51A95" w:rsidRPr="0010669F" w:rsidRDefault="00C51A95" w:rsidP="00572580">
      <w:pPr>
        <w:autoSpaceDE w:val="0"/>
        <w:autoSpaceDN w:val="0"/>
        <w:adjustRightInd w:val="0"/>
        <w:rPr>
          <w:rFonts w:ascii="Times New Roman" w:eastAsia="Times New Roman" w:hAnsi="Times New Roman"/>
          <w:b/>
          <w:sz w:val="24"/>
          <w:szCs w:val="24"/>
          <w:lang w:val="en-GB"/>
        </w:rPr>
      </w:pPr>
    </w:p>
    <w:p w14:paraId="348251CF" w14:textId="77777777" w:rsidR="00FE50B7" w:rsidRPr="0010669F" w:rsidRDefault="00FE50B7" w:rsidP="00572580">
      <w:pPr>
        <w:pStyle w:val="Body"/>
        <w:numPr>
          <w:ilvl w:val="0"/>
          <w:numId w:val="2"/>
        </w:numPr>
        <w:tabs>
          <w:tab w:val="clear" w:pos="360"/>
        </w:tabs>
        <w:ind w:left="426" w:hanging="426"/>
        <w:rPr>
          <w:rFonts w:ascii="Times New Roman" w:eastAsia="Times New Roman" w:hAnsi="Times New Roman"/>
          <w:b/>
          <w:i/>
          <w:sz w:val="24"/>
          <w:szCs w:val="24"/>
          <w:lang w:val="en-GB"/>
        </w:rPr>
      </w:pPr>
      <w:r w:rsidRPr="0010669F">
        <w:rPr>
          <w:rFonts w:ascii="Times New Roman" w:eastAsia="Times New Roman" w:hAnsi="Times New Roman"/>
          <w:b/>
          <w:i/>
          <w:sz w:val="24"/>
          <w:szCs w:val="24"/>
          <w:lang w:val="en-GB"/>
        </w:rPr>
        <w:t xml:space="preserve">Corrective actions: </w:t>
      </w:r>
    </w:p>
    <w:p w14:paraId="009F62CC" w14:textId="76FF1BD4" w:rsidR="00DD3942" w:rsidRPr="00D166EA" w:rsidRDefault="001B6F88"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Corrective actions </w:t>
      </w:r>
      <w:r w:rsidR="00AA5932">
        <w:rPr>
          <w:rFonts w:ascii="Times New Roman" w:eastAsia="MS Mincho" w:hAnsi="Times New Roman"/>
          <w:sz w:val="24"/>
          <w:szCs w:val="24"/>
          <w:lang w:val="en-GB" w:eastAsia="ja-JP"/>
        </w:rPr>
        <w:t xml:space="preserve">are </w:t>
      </w:r>
      <w:r w:rsidR="00321DE6">
        <w:rPr>
          <w:rFonts w:ascii="Times New Roman" w:eastAsia="MS Mincho" w:hAnsi="Times New Roman"/>
          <w:sz w:val="24"/>
          <w:szCs w:val="24"/>
          <w:lang w:val="en-GB" w:eastAsia="ja-JP"/>
        </w:rPr>
        <w:t>usually</w:t>
      </w:r>
      <w:r w:rsidR="00157C54">
        <w:rPr>
          <w:rFonts w:ascii="Times New Roman" w:eastAsia="MS Mincho" w:hAnsi="Times New Roman"/>
          <w:sz w:val="24"/>
          <w:szCs w:val="24"/>
          <w:lang w:val="en-GB" w:eastAsia="ja-JP"/>
        </w:rPr>
        <w:t xml:space="preserve"> </w:t>
      </w:r>
      <w:r w:rsidR="00DD3942" w:rsidRPr="00D166EA">
        <w:rPr>
          <w:rFonts w:ascii="Times New Roman" w:eastAsia="MS Mincho" w:hAnsi="Times New Roman"/>
          <w:sz w:val="24"/>
          <w:szCs w:val="24"/>
          <w:lang w:val="en-GB" w:eastAsia="ja-JP"/>
        </w:rPr>
        <w:t xml:space="preserve">taken </w:t>
      </w:r>
      <w:r w:rsidRPr="00D166EA">
        <w:rPr>
          <w:rFonts w:ascii="Times New Roman" w:eastAsia="MS Mincho" w:hAnsi="Times New Roman"/>
          <w:sz w:val="24"/>
          <w:szCs w:val="24"/>
          <w:lang w:val="en-GB" w:eastAsia="ja-JP"/>
        </w:rPr>
        <w:t>in accordance with</w:t>
      </w:r>
      <w:r w:rsidR="000D2BE0" w:rsidRPr="00D166EA">
        <w:rPr>
          <w:rFonts w:ascii="Times New Roman" w:eastAsia="MS Mincho" w:hAnsi="Times New Roman"/>
          <w:sz w:val="24"/>
          <w:szCs w:val="24"/>
          <w:lang w:val="en-GB" w:eastAsia="ja-JP"/>
        </w:rPr>
        <w:t xml:space="preserve"> requirements of</w:t>
      </w:r>
      <w:r w:rsidRPr="00D166EA">
        <w:rPr>
          <w:rFonts w:ascii="Times New Roman" w:eastAsia="MS Mincho" w:hAnsi="Times New Roman"/>
          <w:sz w:val="24"/>
          <w:szCs w:val="24"/>
          <w:lang w:val="en-GB" w:eastAsia="ja-JP"/>
        </w:rPr>
        <w:t xml:space="preserve"> governing documents</w:t>
      </w:r>
      <w:r w:rsidR="00094AA3" w:rsidRPr="00D166EA">
        <w:rPr>
          <w:rFonts w:ascii="Times New Roman" w:eastAsia="MS Mincho" w:hAnsi="Times New Roman"/>
          <w:sz w:val="24"/>
          <w:szCs w:val="24"/>
          <w:lang w:val="en-GB" w:eastAsia="ja-JP"/>
        </w:rPr>
        <w:t xml:space="preserve"> </w:t>
      </w:r>
      <w:r w:rsidR="000D2BE0" w:rsidRPr="00D166EA">
        <w:rPr>
          <w:rFonts w:ascii="Times New Roman" w:eastAsia="MS Mincho" w:hAnsi="Times New Roman"/>
          <w:sz w:val="24"/>
          <w:szCs w:val="24"/>
          <w:lang w:val="en-GB" w:eastAsia="ja-JP"/>
        </w:rPr>
        <w:t>[</w:t>
      </w:r>
      <w:r w:rsidR="00AB609B" w:rsidRPr="00D166EA">
        <w:rPr>
          <w:rFonts w:ascii="Times New Roman" w:eastAsia="MS Mincho" w:hAnsi="Times New Roman"/>
          <w:sz w:val="24"/>
          <w:szCs w:val="24"/>
          <w:lang w:val="en-GB" w:eastAsia="ja-JP"/>
        </w:rPr>
        <w:t>1</w:t>
      </w:r>
      <w:r w:rsidR="00905309">
        <w:rPr>
          <w:rFonts w:ascii="Times New Roman" w:eastAsia="MS Mincho" w:hAnsi="Times New Roman"/>
          <w:sz w:val="24"/>
          <w:szCs w:val="24"/>
          <w:lang w:val="en-GB" w:eastAsia="ja-JP"/>
        </w:rPr>
        <w:t>1</w:t>
      </w:r>
      <w:r w:rsidR="000D2BE0" w:rsidRPr="00D166EA">
        <w:rPr>
          <w:rFonts w:ascii="Times New Roman" w:eastAsia="MS Mincho" w:hAnsi="Times New Roman"/>
          <w:sz w:val="24"/>
          <w:szCs w:val="24"/>
          <w:lang w:val="en-GB" w:eastAsia="ja-JP"/>
        </w:rPr>
        <w:t>]</w:t>
      </w:r>
      <w:r w:rsidRPr="00D166EA">
        <w:rPr>
          <w:rFonts w:ascii="Times New Roman" w:eastAsia="MS Mincho" w:hAnsi="Times New Roman"/>
          <w:sz w:val="24"/>
          <w:szCs w:val="24"/>
          <w:lang w:val="en-GB" w:eastAsia="ja-JP"/>
        </w:rPr>
        <w:t xml:space="preserve"> </w:t>
      </w:r>
      <w:r w:rsidR="00DD3942" w:rsidRPr="00D166EA">
        <w:rPr>
          <w:rFonts w:ascii="Times New Roman" w:eastAsia="MS Mincho" w:hAnsi="Times New Roman"/>
          <w:sz w:val="24"/>
          <w:szCs w:val="24"/>
          <w:lang w:val="en-GB" w:eastAsia="ja-JP"/>
        </w:rPr>
        <w:t>and include provisions for performing assessments, root cause investigation, extent of condition and actions to prevent recurrence.</w:t>
      </w:r>
    </w:p>
    <w:p w14:paraId="0FDDF550" w14:textId="13665311" w:rsidR="00A33C56" w:rsidRPr="00D166EA" w:rsidRDefault="00DD3942"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Corrective actions could include </w:t>
      </w:r>
      <w:r w:rsidR="001B6F88" w:rsidRPr="00D166EA">
        <w:rPr>
          <w:rFonts w:ascii="Times New Roman" w:eastAsia="MS Mincho" w:hAnsi="Times New Roman"/>
          <w:sz w:val="24"/>
          <w:szCs w:val="24"/>
          <w:lang w:val="en-GB" w:eastAsia="ja-JP"/>
        </w:rPr>
        <w:t xml:space="preserve">addressing the </w:t>
      </w:r>
      <w:r w:rsidR="00843A14" w:rsidRPr="00D166EA">
        <w:rPr>
          <w:rFonts w:ascii="Times New Roman" w:eastAsia="MS Mincho" w:hAnsi="Times New Roman"/>
          <w:sz w:val="24"/>
          <w:szCs w:val="24"/>
          <w:lang w:val="en-GB" w:eastAsia="ja-JP"/>
        </w:rPr>
        <w:t xml:space="preserve">cracking and </w:t>
      </w:r>
      <w:r w:rsidR="001B6F88" w:rsidRPr="00D166EA">
        <w:rPr>
          <w:rFonts w:ascii="Times New Roman" w:eastAsia="MS Mincho" w:hAnsi="Times New Roman"/>
          <w:sz w:val="24"/>
          <w:szCs w:val="24"/>
          <w:lang w:val="en-GB" w:eastAsia="ja-JP"/>
        </w:rPr>
        <w:t>d</w:t>
      </w:r>
      <w:r w:rsidR="000955D4" w:rsidRPr="00D166EA">
        <w:rPr>
          <w:rFonts w:ascii="Times New Roman" w:eastAsia="MS Mincho" w:hAnsi="Times New Roman"/>
          <w:sz w:val="24"/>
          <w:szCs w:val="24"/>
          <w:lang w:val="en-GB" w:eastAsia="ja-JP"/>
        </w:rPr>
        <w:t>e-bonding of liner</w:t>
      </w:r>
      <w:r w:rsidRPr="00D166EA">
        <w:rPr>
          <w:rFonts w:ascii="Times New Roman" w:eastAsia="MS Mincho" w:hAnsi="Times New Roman"/>
          <w:sz w:val="24"/>
          <w:szCs w:val="24"/>
          <w:lang w:val="en-GB" w:eastAsia="ja-JP"/>
        </w:rPr>
        <w:t xml:space="preserve"> and </w:t>
      </w:r>
      <w:r w:rsidR="000955D4" w:rsidRPr="00D166EA">
        <w:rPr>
          <w:rFonts w:ascii="Times New Roman" w:eastAsia="MS Mincho" w:hAnsi="Times New Roman"/>
          <w:sz w:val="24"/>
          <w:szCs w:val="24"/>
          <w:lang w:val="en-GB" w:eastAsia="ja-JP"/>
        </w:rPr>
        <w:t>repair of protective coatings</w:t>
      </w:r>
      <w:r w:rsidR="001B6F88" w:rsidRPr="00D166EA">
        <w:rPr>
          <w:rFonts w:ascii="Times New Roman" w:eastAsia="MS Mincho" w:hAnsi="Times New Roman"/>
          <w:sz w:val="24"/>
          <w:szCs w:val="24"/>
          <w:lang w:val="en-GB" w:eastAsia="ja-JP"/>
        </w:rPr>
        <w:t xml:space="preserve"> to ensure the integrity of dry storage casks.</w:t>
      </w:r>
      <w:r w:rsidR="00AE49F3" w:rsidRPr="00D166EA">
        <w:rPr>
          <w:rFonts w:ascii="Times New Roman" w:eastAsia="MS Mincho" w:hAnsi="Times New Roman"/>
          <w:sz w:val="24"/>
          <w:szCs w:val="24"/>
          <w:lang w:val="en-GB" w:eastAsia="ja-JP"/>
        </w:rPr>
        <w:t xml:space="preserve"> </w:t>
      </w:r>
      <w:r w:rsidR="00A33C56" w:rsidRPr="00D166EA">
        <w:rPr>
          <w:rFonts w:ascii="Times New Roman" w:eastAsia="MS Mincho" w:hAnsi="Times New Roman"/>
          <w:sz w:val="24"/>
          <w:szCs w:val="24"/>
          <w:lang w:val="en-GB" w:eastAsia="ja-JP"/>
        </w:rPr>
        <w:t xml:space="preserve">Canisters with confirmed localized corrosion or SCC </w:t>
      </w:r>
      <w:r w:rsidR="003A12EF">
        <w:rPr>
          <w:rFonts w:ascii="Times New Roman" w:eastAsia="MS Mincho" w:hAnsi="Times New Roman"/>
          <w:sz w:val="24"/>
          <w:szCs w:val="24"/>
          <w:lang w:val="en-GB" w:eastAsia="ja-JP"/>
        </w:rPr>
        <w:t xml:space="preserve">is usually </w:t>
      </w:r>
      <w:r w:rsidR="00A33C56" w:rsidRPr="00D166EA">
        <w:rPr>
          <w:rFonts w:ascii="Times New Roman" w:eastAsia="MS Mincho" w:hAnsi="Times New Roman"/>
          <w:sz w:val="24"/>
          <w:szCs w:val="24"/>
          <w:lang w:val="en-GB" w:eastAsia="ja-JP"/>
        </w:rPr>
        <w:t>evaluated for continued service. Mitigation actions may also be used</w:t>
      </w:r>
      <w:r w:rsidR="00596ECE" w:rsidRPr="00D166EA">
        <w:rPr>
          <w:rFonts w:ascii="Times New Roman" w:eastAsia="MS Mincho" w:hAnsi="Times New Roman"/>
          <w:sz w:val="24"/>
          <w:szCs w:val="24"/>
          <w:lang w:val="en-GB" w:eastAsia="ja-JP"/>
        </w:rPr>
        <w:t xml:space="preserve"> </w:t>
      </w:r>
      <w:r w:rsidR="00A33C56" w:rsidRPr="00D166EA">
        <w:rPr>
          <w:rFonts w:ascii="Times New Roman" w:eastAsia="MS Mincho" w:hAnsi="Times New Roman"/>
          <w:sz w:val="24"/>
          <w:szCs w:val="24"/>
          <w:lang w:val="en-GB" w:eastAsia="ja-JP"/>
        </w:rPr>
        <w:t>to ensure that the important-to-safety functions of the welded</w:t>
      </w:r>
      <w:r w:rsidR="009A4CCB" w:rsidRPr="00D166EA">
        <w:rPr>
          <w:rFonts w:ascii="Times New Roman" w:eastAsia="MS Mincho" w:hAnsi="Times New Roman"/>
          <w:sz w:val="24"/>
          <w:szCs w:val="24"/>
          <w:lang w:val="en-GB" w:eastAsia="ja-JP"/>
        </w:rPr>
        <w:t xml:space="preserve"> stainless-steel</w:t>
      </w:r>
      <w:r w:rsidR="00A33C56" w:rsidRPr="00D166EA">
        <w:rPr>
          <w:rFonts w:ascii="Times New Roman" w:eastAsia="MS Mincho" w:hAnsi="Times New Roman"/>
          <w:sz w:val="24"/>
          <w:szCs w:val="24"/>
          <w:lang w:val="en-GB" w:eastAsia="ja-JP"/>
        </w:rPr>
        <w:t xml:space="preserve"> caniste</w:t>
      </w:r>
      <w:r w:rsidR="009A4CCB" w:rsidRPr="00D166EA">
        <w:rPr>
          <w:rFonts w:ascii="Times New Roman" w:eastAsia="MS Mincho" w:hAnsi="Times New Roman"/>
          <w:sz w:val="24"/>
          <w:szCs w:val="24"/>
          <w:lang w:val="en-GB" w:eastAsia="ja-JP"/>
        </w:rPr>
        <w:t>r are maintained throughout the period of</w:t>
      </w:r>
      <w:r w:rsidR="00596ECE" w:rsidRPr="00D166EA">
        <w:rPr>
          <w:rFonts w:ascii="Times New Roman" w:eastAsia="MS Mincho" w:hAnsi="Times New Roman"/>
          <w:sz w:val="24"/>
          <w:szCs w:val="24"/>
          <w:lang w:val="en-GB" w:eastAsia="ja-JP"/>
        </w:rPr>
        <w:t xml:space="preserve"> </w:t>
      </w:r>
      <w:r w:rsidR="009A4CCB" w:rsidRPr="00D166EA">
        <w:rPr>
          <w:rFonts w:ascii="Times New Roman" w:eastAsia="MS Mincho" w:hAnsi="Times New Roman"/>
          <w:sz w:val="24"/>
          <w:szCs w:val="24"/>
          <w:lang w:val="en-GB" w:eastAsia="ja-JP"/>
        </w:rPr>
        <w:t xml:space="preserve">extended </w:t>
      </w:r>
      <w:r w:rsidR="00596ECE" w:rsidRPr="00D166EA">
        <w:rPr>
          <w:rFonts w:ascii="Times New Roman" w:eastAsia="MS Mincho" w:hAnsi="Times New Roman"/>
          <w:sz w:val="24"/>
          <w:szCs w:val="24"/>
          <w:lang w:val="en-GB" w:eastAsia="ja-JP"/>
        </w:rPr>
        <w:t>operation.</w:t>
      </w:r>
      <w:r w:rsidRPr="00D166EA">
        <w:rPr>
          <w:rFonts w:ascii="Times New Roman" w:eastAsia="MS Mincho" w:hAnsi="Times New Roman"/>
          <w:sz w:val="24"/>
          <w:szCs w:val="24"/>
          <w:lang w:val="en-GB" w:eastAsia="ja-JP"/>
        </w:rPr>
        <w:t xml:space="preserve"> </w:t>
      </w:r>
    </w:p>
    <w:p w14:paraId="68E76B7B" w14:textId="77777777" w:rsidR="00C51A95" w:rsidRPr="0010669F" w:rsidRDefault="00C51A95" w:rsidP="00572580">
      <w:pPr>
        <w:rPr>
          <w:rFonts w:ascii="Times New Roman" w:hAnsi="Times New Roman"/>
          <w:sz w:val="24"/>
          <w:szCs w:val="24"/>
          <w:lang w:val="en-GB"/>
        </w:rPr>
      </w:pPr>
    </w:p>
    <w:p w14:paraId="5A654241" w14:textId="77777777" w:rsidR="00FE50B7" w:rsidRPr="0010669F" w:rsidRDefault="00FE50B7" w:rsidP="00572580">
      <w:pPr>
        <w:pStyle w:val="Body"/>
        <w:numPr>
          <w:ilvl w:val="0"/>
          <w:numId w:val="2"/>
        </w:numPr>
        <w:tabs>
          <w:tab w:val="clear" w:pos="360"/>
        </w:tabs>
        <w:ind w:left="426" w:hanging="426"/>
        <w:rPr>
          <w:rFonts w:ascii="Times New Roman" w:eastAsia="Times New Roman" w:hAnsi="Times New Roman"/>
          <w:b/>
          <w:i/>
          <w:sz w:val="24"/>
          <w:szCs w:val="24"/>
          <w:lang w:val="en-GB"/>
        </w:rPr>
      </w:pPr>
      <w:r w:rsidRPr="0010669F">
        <w:rPr>
          <w:rFonts w:ascii="Times New Roman" w:eastAsia="Times New Roman" w:hAnsi="Times New Roman"/>
          <w:b/>
          <w:i/>
          <w:sz w:val="24"/>
          <w:szCs w:val="24"/>
          <w:lang w:val="en-GB"/>
        </w:rPr>
        <w:t xml:space="preserve">Operating experience feedback and feedback of research and development results: </w:t>
      </w:r>
    </w:p>
    <w:p w14:paraId="79ABA06F" w14:textId="619F0F50" w:rsidR="00FE50B7" w:rsidRPr="00D166EA" w:rsidRDefault="00FE50B7"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lastRenderedPageBreak/>
        <w:t>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w:t>
      </w:r>
      <w:r w:rsidR="007061FA" w:rsidRPr="00D166EA">
        <w:rPr>
          <w:rFonts w:ascii="Times New Roman" w:eastAsia="MS Mincho" w:hAnsi="Times New Roman"/>
          <w:sz w:val="24"/>
          <w:szCs w:val="24"/>
          <w:lang w:val="en-GB" w:eastAsia="ja-JP"/>
        </w:rPr>
        <w:t>,</w:t>
      </w:r>
      <w:r w:rsidRPr="00D166EA">
        <w:rPr>
          <w:rFonts w:ascii="Times New Roman" w:eastAsia="MS Mincho" w:hAnsi="Times New Roman"/>
          <w:sz w:val="24"/>
          <w:szCs w:val="24"/>
          <w:lang w:val="en-GB" w:eastAsia="ja-JP"/>
        </w:rPr>
        <w:t xml:space="preserve"> develop a new plant-specific AMP) to ensure the continued effectiveness of the ageing management.</w:t>
      </w:r>
    </w:p>
    <w:p w14:paraId="4836C6F2" w14:textId="05D2A822" w:rsidR="00C75C88" w:rsidRPr="00D166EA" w:rsidRDefault="004864C9"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Galvanic corrosion has been reported in </w:t>
      </w:r>
      <w:r w:rsidR="008446C5" w:rsidRPr="00D166EA">
        <w:rPr>
          <w:rFonts w:ascii="Times New Roman" w:eastAsia="MS Mincho" w:hAnsi="Times New Roman"/>
          <w:sz w:val="24"/>
          <w:szCs w:val="24"/>
          <w:lang w:val="en-GB" w:eastAsia="ja-JP"/>
        </w:rPr>
        <w:t xml:space="preserve">metallic seals </w:t>
      </w:r>
      <w:r w:rsidRPr="00D166EA">
        <w:rPr>
          <w:rFonts w:ascii="Times New Roman" w:eastAsia="MS Mincho" w:hAnsi="Times New Roman"/>
          <w:sz w:val="24"/>
          <w:szCs w:val="24"/>
          <w:lang w:val="en-GB" w:eastAsia="ja-JP"/>
        </w:rPr>
        <w:t>being used</w:t>
      </w:r>
      <w:r w:rsidR="008446C5" w:rsidRPr="00D166EA">
        <w:rPr>
          <w:rFonts w:ascii="Times New Roman" w:eastAsia="MS Mincho" w:hAnsi="Times New Roman"/>
          <w:sz w:val="24"/>
          <w:szCs w:val="24"/>
          <w:lang w:val="en-GB" w:eastAsia="ja-JP"/>
        </w:rPr>
        <w:t xml:space="preserve"> between cask body and lid assembly. </w:t>
      </w:r>
      <w:r w:rsidR="00C67541" w:rsidRPr="00D166EA">
        <w:rPr>
          <w:rFonts w:ascii="Times New Roman" w:eastAsia="MS Mincho" w:hAnsi="Times New Roman"/>
          <w:sz w:val="24"/>
          <w:szCs w:val="24"/>
          <w:lang w:val="en-GB" w:eastAsia="ja-JP"/>
        </w:rPr>
        <w:t>Looseness of c</w:t>
      </w:r>
      <w:r w:rsidR="00A729DE" w:rsidRPr="00D166EA">
        <w:rPr>
          <w:rFonts w:ascii="Times New Roman" w:eastAsia="MS Mincho" w:hAnsi="Times New Roman"/>
          <w:sz w:val="24"/>
          <w:szCs w:val="24"/>
          <w:lang w:val="en-GB" w:eastAsia="ja-JP"/>
        </w:rPr>
        <w:t xml:space="preserve">ask lid bolts has also been reported </w:t>
      </w:r>
      <w:r w:rsidR="00C517C6">
        <w:rPr>
          <w:rFonts w:ascii="Times New Roman" w:eastAsia="MS Mincho" w:hAnsi="Times New Roman"/>
          <w:sz w:val="24"/>
          <w:szCs w:val="24"/>
          <w:lang w:val="en-GB" w:eastAsia="ja-JP"/>
        </w:rPr>
        <w:t>[1</w:t>
      </w:r>
      <w:r w:rsidR="00905309">
        <w:rPr>
          <w:rFonts w:ascii="Times New Roman" w:eastAsia="MS Mincho" w:hAnsi="Times New Roman"/>
          <w:sz w:val="24"/>
          <w:szCs w:val="24"/>
          <w:lang w:val="en-GB" w:eastAsia="ja-JP"/>
        </w:rPr>
        <w:t>3</w:t>
      </w:r>
      <w:r w:rsidR="00C517C6">
        <w:rPr>
          <w:rFonts w:ascii="Times New Roman" w:eastAsia="MS Mincho" w:hAnsi="Times New Roman"/>
          <w:sz w:val="24"/>
          <w:szCs w:val="24"/>
          <w:lang w:val="en-GB" w:eastAsia="ja-JP"/>
        </w:rPr>
        <w:t>]</w:t>
      </w:r>
      <w:r w:rsidR="00605B08">
        <w:rPr>
          <w:rFonts w:ascii="Times New Roman" w:eastAsia="MS Mincho" w:hAnsi="Times New Roman"/>
          <w:sz w:val="24"/>
          <w:szCs w:val="24"/>
          <w:lang w:val="en-GB" w:eastAsia="ja-JP"/>
        </w:rPr>
        <w:t>.</w:t>
      </w:r>
    </w:p>
    <w:p w14:paraId="7AE80D57" w14:textId="7B96C58A" w:rsidR="003C4683" w:rsidRPr="00D166EA" w:rsidRDefault="00373B4C"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T</w:t>
      </w:r>
      <w:r w:rsidR="003C4683" w:rsidRPr="00D166EA">
        <w:rPr>
          <w:rFonts w:ascii="Times New Roman" w:eastAsia="MS Mincho" w:hAnsi="Times New Roman"/>
          <w:sz w:val="24"/>
          <w:szCs w:val="24"/>
          <w:lang w:val="en-GB" w:eastAsia="ja-JP"/>
        </w:rPr>
        <w:t xml:space="preserve">he IAEA currently </w:t>
      </w:r>
      <w:r w:rsidRPr="00D166EA">
        <w:rPr>
          <w:rFonts w:ascii="Times New Roman" w:eastAsia="MS Mincho" w:hAnsi="Times New Roman"/>
          <w:sz w:val="24"/>
          <w:szCs w:val="24"/>
          <w:lang w:val="en-GB" w:eastAsia="ja-JP"/>
        </w:rPr>
        <w:t xml:space="preserve">conducts two Coordinated Research Projects which </w:t>
      </w:r>
      <w:r w:rsidR="003C4683" w:rsidRPr="00D166EA">
        <w:rPr>
          <w:rFonts w:ascii="Times New Roman" w:eastAsia="MS Mincho" w:hAnsi="Times New Roman"/>
          <w:sz w:val="24"/>
          <w:szCs w:val="24"/>
          <w:lang w:val="en-GB" w:eastAsia="ja-JP"/>
        </w:rPr>
        <w:t>will also address spent fuel storage ageing</w:t>
      </w:r>
      <w:r w:rsidRPr="00D166EA">
        <w:rPr>
          <w:rFonts w:ascii="Times New Roman" w:eastAsia="MS Mincho" w:hAnsi="Times New Roman"/>
          <w:sz w:val="24"/>
          <w:szCs w:val="24"/>
          <w:lang w:val="en-GB" w:eastAsia="ja-JP"/>
        </w:rPr>
        <w:t xml:space="preserve">. These are </w:t>
      </w:r>
      <w:hyperlink r:id="rId13" w:history="1">
        <w:r w:rsidR="003C4683" w:rsidRPr="00D166EA">
          <w:rPr>
            <w:rFonts w:ascii="Times New Roman" w:eastAsia="MS Mincho" w:hAnsi="Times New Roman"/>
            <w:sz w:val="24"/>
            <w:szCs w:val="24"/>
            <w:lang w:val="en-GB" w:eastAsia="ja-JP"/>
          </w:rPr>
          <w:t>T13020</w:t>
        </w:r>
      </w:hyperlink>
      <w:r w:rsidRPr="00D166EA">
        <w:rPr>
          <w:rFonts w:ascii="Times New Roman" w:eastAsia="MS Mincho" w:hAnsi="Times New Roman"/>
          <w:sz w:val="24"/>
          <w:szCs w:val="24"/>
          <w:lang w:val="en-GB" w:eastAsia="ja-JP"/>
        </w:rPr>
        <w:t>,</w:t>
      </w:r>
      <w:r w:rsidR="003C4683" w:rsidRPr="00D166EA">
        <w:rPr>
          <w:rFonts w:ascii="Times New Roman" w:eastAsia="MS Mincho" w:hAnsi="Times New Roman"/>
          <w:sz w:val="24"/>
          <w:szCs w:val="24"/>
          <w:lang w:val="en-GB" w:eastAsia="ja-JP"/>
        </w:rPr>
        <w:t xml:space="preserve"> Spent Fuel Research &amp; Assessment (SFERA) </w:t>
      </w:r>
      <w:r w:rsidRPr="00D166EA">
        <w:rPr>
          <w:rFonts w:ascii="Times New Roman" w:eastAsia="MS Mincho" w:hAnsi="Times New Roman"/>
          <w:sz w:val="24"/>
          <w:szCs w:val="24"/>
          <w:lang w:val="en-GB" w:eastAsia="ja-JP"/>
        </w:rPr>
        <w:t xml:space="preserve">which focuses on fuel performance (expected end date in December 2025) and </w:t>
      </w:r>
      <w:hyperlink r:id="rId14" w:history="1">
        <w:r w:rsidR="003C4683" w:rsidRPr="00D166EA">
          <w:rPr>
            <w:rFonts w:ascii="Times New Roman" w:eastAsia="MS Mincho" w:hAnsi="Times New Roman"/>
            <w:sz w:val="24"/>
            <w:szCs w:val="24"/>
            <w:lang w:val="en-GB" w:eastAsia="ja-JP"/>
          </w:rPr>
          <w:t>T13019</w:t>
        </w:r>
      </w:hyperlink>
      <w:r w:rsidRPr="00D166EA">
        <w:rPr>
          <w:rFonts w:ascii="Times New Roman" w:eastAsia="MS Mincho" w:hAnsi="Times New Roman"/>
          <w:sz w:val="24"/>
          <w:szCs w:val="24"/>
          <w:lang w:val="en-GB" w:eastAsia="ja-JP"/>
        </w:rPr>
        <w:t>,</w:t>
      </w:r>
      <w:r w:rsidR="003C4683" w:rsidRPr="00D166EA">
        <w:rPr>
          <w:rFonts w:ascii="Times New Roman" w:eastAsia="MS Mincho" w:hAnsi="Times New Roman"/>
          <w:sz w:val="24"/>
          <w:szCs w:val="24"/>
          <w:lang w:val="en-GB" w:eastAsia="ja-JP"/>
        </w:rPr>
        <w:t xml:space="preserve"> Performance &amp; Assessment of spent fuel Storage Systems over an Extended Duration (PASSED) </w:t>
      </w:r>
      <w:r w:rsidRPr="00D166EA">
        <w:rPr>
          <w:rFonts w:ascii="Times New Roman" w:eastAsia="MS Mincho" w:hAnsi="Times New Roman"/>
          <w:sz w:val="24"/>
          <w:szCs w:val="24"/>
          <w:lang w:val="en-GB" w:eastAsia="ja-JP"/>
        </w:rPr>
        <w:t xml:space="preserve">which </w:t>
      </w:r>
      <w:r w:rsidR="003C4683" w:rsidRPr="00D166EA">
        <w:rPr>
          <w:rFonts w:ascii="Times New Roman" w:eastAsia="MS Mincho" w:hAnsi="Times New Roman"/>
          <w:sz w:val="24"/>
          <w:szCs w:val="24"/>
          <w:lang w:val="en-GB" w:eastAsia="ja-JP"/>
        </w:rPr>
        <w:t>focuse</w:t>
      </w:r>
      <w:r w:rsidRPr="00D166EA">
        <w:rPr>
          <w:rFonts w:ascii="Times New Roman" w:eastAsia="MS Mincho" w:hAnsi="Times New Roman"/>
          <w:sz w:val="24"/>
          <w:szCs w:val="24"/>
          <w:lang w:val="en-GB" w:eastAsia="ja-JP"/>
        </w:rPr>
        <w:t>s on storage system performance (expected end date in December 2026).</w:t>
      </w:r>
    </w:p>
    <w:p w14:paraId="266A1B2A" w14:textId="77777777" w:rsidR="00596266" w:rsidRPr="0010669F" w:rsidRDefault="00596266" w:rsidP="00572580">
      <w:pPr>
        <w:pStyle w:val="BodyNumbered"/>
        <w:tabs>
          <w:tab w:val="clear" w:pos="360"/>
          <w:tab w:val="left" w:pos="540"/>
        </w:tabs>
        <w:ind w:left="0" w:firstLine="0"/>
        <w:rPr>
          <w:rFonts w:ascii="Times New Roman" w:hAnsi="Times New Roman"/>
          <w:sz w:val="24"/>
          <w:szCs w:val="24"/>
          <w:lang w:val="en-GB"/>
        </w:rPr>
      </w:pPr>
    </w:p>
    <w:p w14:paraId="48A4996E" w14:textId="58D21712" w:rsidR="006C3770" w:rsidRPr="0010669F" w:rsidRDefault="00FE50B7" w:rsidP="00572580">
      <w:pPr>
        <w:pStyle w:val="Body"/>
        <w:numPr>
          <w:ilvl w:val="0"/>
          <w:numId w:val="2"/>
        </w:numPr>
        <w:tabs>
          <w:tab w:val="clear" w:pos="360"/>
        </w:tabs>
        <w:ind w:left="426" w:hanging="426"/>
        <w:rPr>
          <w:rFonts w:ascii="Times New Roman" w:hAnsi="Times New Roman"/>
          <w:sz w:val="24"/>
          <w:szCs w:val="24"/>
          <w:lang w:val="en-GB"/>
        </w:rPr>
      </w:pPr>
      <w:r w:rsidRPr="0010669F">
        <w:rPr>
          <w:rFonts w:ascii="Times New Roman" w:eastAsia="Times New Roman" w:hAnsi="Times New Roman"/>
          <w:b/>
          <w:i/>
          <w:sz w:val="24"/>
          <w:szCs w:val="24"/>
          <w:lang w:val="en-GB"/>
        </w:rPr>
        <w:t xml:space="preserve">Quality management: </w:t>
      </w:r>
    </w:p>
    <w:p w14:paraId="622E0A78" w14:textId="59A225CF" w:rsidR="00CF7C9E" w:rsidRPr="003C797A" w:rsidRDefault="00CF7C9E" w:rsidP="00CF7C9E">
      <w:pPr>
        <w:autoSpaceDE w:val="0"/>
        <w:autoSpaceDN w:val="0"/>
        <w:adjustRightInd w:val="0"/>
        <w:rPr>
          <w:rFonts w:ascii="Times New Roman" w:hAnsi="Times New Roman"/>
          <w:sz w:val="24"/>
          <w:szCs w:val="24"/>
          <w:lang w:val="en-GB" w:eastAsia="ja-JP"/>
        </w:rPr>
      </w:pPr>
      <w:bookmarkStart w:id="3" w:name="_Hlk157612561"/>
      <w:r w:rsidRPr="003C797A">
        <w:rPr>
          <w:rFonts w:ascii="Times New Roman" w:hAnsi="Times New Roman"/>
          <w:sz w:val="24"/>
          <w:szCs w:val="24"/>
          <w:lang w:val="en-GB" w:eastAsia="ja-JP"/>
        </w:rPr>
        <w:t>In line with SSG-48 [1</w:t>
      </w:r>
      <w:r w:rsidR="00905309" w:rsidRPr="003C797A">
        <w:rPr>
          <w:rFonts w:ascii="Times New Roman" w:hAnsi="Times New Roman"/>
          <w:sz w:val="24"/>
          <w:szCs w:val="24"/>
          <w:lang w:val="en-GB" w:eastAsia="ja-JP"/>
        </w:rPr>
        <w:t>4</w:t>
      </w:r>
      <w:r w:rsidRPr="003C797A">
        <w:rPr>
          <w:rFonts w:ascii="Times New Roman" w:hAnsi="Times New Roman"/>
          <w:sz w:val="24"/>
          <w:szCs w:val="24"/>
          <w:lang w:val="en-GB" w:eastAsia="ja-JP"/>
        </w:rPr>
        <w:t>], Section 4.9 of the IGALL Safety Report [1</w:t>
      </w:r>
      <w:r w:rsidR="00905309" w:rsidRPr="003C797A">
        <w:rPr>
          <w:rFonts w:ascii="Times New Roman" w:hAnsi="Times New Roman"/>
          <w:sz w:val="24"/>
          <w:szCs w:val="24"/>
          <w:lang w:val="en-GB" w:eastAsia="ja-JP"/>
        </w:rPr>
        <w:t>5</w:t>
      </w:r>
      <w:r w:rsidRPr="003C797A">
        <w:rPr>
          <w:rFonts w:ascii="Times New Roman" w:hAnsi="Times New Roman"/>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[1</w:t>
      </w:r>
      <w:r w:rsidR="003C797A" w:rsidRPr="003C797A">
        <w:rPr>
          <w:rFonts w:ascii="Times New Roman" w:hAnsi="Times New Roman"/>
          <w:sz w:val="24"/>
          <w:szCs w:val="24"/>
          <w:lang w:val="en-GB" w:eastAsia="ja-JP"/>
        </w:rPr>
        <w:t>6</w:t>
      </w:r>
      <w:r w:rsidRPr="003C797A">
        <w:rPr>
          <w:rFonts w:ascii="Times New Roman" w:hAnsi="Times New Roman"/>
          <w:sz w:val="24"/>
          <w:szCs w:val="24"/>
          <w:lang w:val="en-GB" w:eastAsia="ja-JP"/>
        </w:rPr>
        <w:t>] on the safety analysis report supplements, in GS-G-3.1 [1</w:t>
      </w:r>
      <w:r w:rsidR="003C797A" w:rsidRPr="003C797A">
        <w:rPr>
          <w:rFonts w:ascii="Times New Roman" w:hAnsi="Times New Roman"/>
          <w:sz w:val="24"/>
          <w:szCs w:val="24"/>
          <w:lang w:val="en-GB" w:eastAsia="ja-JP"/>
        </w:rPr>
        <w:t>7</w:t>
      </w:r>
      <w:r w:rsidRPr="003C797A">
        <w:rPr>
          <w:rFonts w:ascii="Times New Roman" w:hAnsi="Times New Roman"/>
          <w:sz w:val="24"/>
          <w:szCs w:val="24"/>
          <w:lang w:val="en-GB" w:eastAsia="ja-JP"/>
        </w:rPr>
        <w:t>] on the confirmation process (paras 6.76 – 6.77 for preventive actions and paras 6.66 – 6.75 for corrective actions), while Section 2 of SRS No. 106 [</w:t>
      </w:r>
      <w:r w:rsidR="003C797A" w:rsidRPr="003C797A">
        <w:rPr>
          <w:rFonts w:ascii="Times New Roman" w:hAnsi="Times New Roman"/>
          <w:sz w:val="24"/>
          <w:szCs w:val="24"/>
          <w:lang w:val="en-GB" w:eastAsia="ja-JP"/>
        </w:rPr>
        <w:t>18</w:t>
      </w:r>
      <w:r w:rsidRPr="003C797A">
        <w:rPr>
          <w:rFonts w:ascii="Times New Roman" w:hAnsi="Times New Roman"/>
          <w:sz w:val="24"/>
          <w:szCs w:val="24"/>
          <w:lang w:val="en-GB" w:eastAsia="ja-JP"/>
        </w:rPr>
        <w:t>] contains good practices on data collection and record keeping for ageing management.</w:t>
      </w:r>
    </w:p>
    <w:bookmarkEnd w:id="3"/>
    <w:p w14:paraId="447546E8" w14:textId="77777777" w:rsidR="00CF7C9E" w:rsidRPr="00D166EA" w:rsidRDefault="00CF7C9E" w:rsidP="00572580">
      <w:pPr>
        <w:autoSpaceDE w:val="0"/>
        <w:autoSpaceDN w:val="0"/>
        <w:adjustRightInd w:val="0"/>
        <w:rPr>
          <w:rFonts w:ascii="Times New Roman" w:eastAsia="MS Mincho" w:hAnsi="Times New Roman"/>
          <w:sz w:val="24"/>
          <w:szCs w:val="24"/>
          <w:lang w:val="en-GB" w:eastAsia="ja-JP"/>
        </w:rPr>
      </w:pPr>
    </w:p>
    <w:p w14:paraId="27E22335" w14:textId="374D14C1" w:rsidR="008F42FA" w:rsidRPr="00D166EA" w:rsidRDefault="00EC28B1" w:rsidP="00572580">
      <w:pPr>
        <w:autoSpaceDE w:val="0"/>
        <w:autoSpaceDN w:val="0"/>
        <w:adjustRightInd w:val="0"/>
        <w:rPr>
          <w:rFonts w:ascii="Times New Roman" w:eastAsia="MS Mincho" w:hAnsi="Times New Roman"/>
          <w:sz w:val="24"/>
          <w:szCs w:val="24"/>
          <w:lang w:val="en-GB" w:eastAsia="ja-JP"/>
        </w:rPr>
      </w:pPr>
      <w:r>
        <w:rPr>
          <w:rFonts w:ascii="Times New Roman" w:eastAsia="MS Mincho" w:hAnsi="Times New Roman"/>
          <w:sz w:val="24"/>
          <w:szCs w:val="24"/>
          <w:lang w:val="en-GB" w:eastAsia="ja-JP"/>
        </w:rPr>
        <w:t>T</w:t>
      </w:r>
      <w:r w:rsidR="008F42FA" w:rsidRPr="00D166EA">
        <w:rPr>
          <w:rFonts w:ascii="Times New Roman" w:eastAsia="MS Mincho" w:hAnsi="Times New Roman"/>
          <w:sz w:val="24"/>
          <w:szCs w:val="24"/>
          <w:lang w:val="en-GB" w:eastAsia="ja-JP"/>
        </w:rPr>
        <w:t>he following specific information is relevant for this AMP:</w:t>
      </w:r>
    </w:p>
    <w:p w14:paraId="296D7AD4" w14:textId="62D0C71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Examples of qualitative performance indicators are as below:</w:t>
      </w:r>
    </w:p>
    <w:p w14:paraId="680DD0EF" w14:textId="11B6D5F2" w:rsidR="008F42FA" w:rsidRPr="0010669F" w:rsidRDefault="008F42FA" w:rsidP="00572580">
      <w:pPr>
        <w:rPr>
          <w:rFonts w:ascii="Times New Roman" w:hAnsi="Times New Roman"/>
          <w:b/>
          <w:sz w:val="24"/>
          <w:szCs w:val="24"/>
          <w:u w:val="single"/>
          <w:lang w:val="en-GB"/>
        </w:rPr>
      </w:pPr>
      <w:r w:rsidRPr="0010669F">
        <w:rPr>
          <w:rFonts w:ascii="Times New Roman" w:hAnsi="Times New Roman"/>
          <w:b/>
          <w:sz w:val="24"/>
          <w:szCs w:val="24"/>
          <w:u w:val="single"/>
          <w:lang w:val="en-GB"/>
        </w:rPr>
        <w:t>Adequacy of AMP</w:t>
      </w:r>
    </w:p>
    <w:p w14:paraId="75154A52"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Definition: If it was necessary to modify the AMP because of operating experience of the plant (</w:t>
      </w:r>
      <w:proofErr w:type="gramStart"/>
      <w:r w:rsidRPr="00D166EA">
        <w:rPr>
          <w:rFonts w:ascii="Times New Roman" w:eastAsia="MS Mincho" w:hAnsi="Times New Roman"/>
          <w:sz w:val="24"/>
          <w:szCs w:val="24"/>
          <w:lang w:val="en-GB" w:eastAsia="ja-JP"/>
        </w:rPr>
        <w:t>i.e.</w:t>
      </w:r>
      <w:proofErr w:type="gramEnd"/>
      <w:r w:rsidRPr="00D166EA">
        <w:rPr>
          <w:rFonts w:ascii="Times New Roman" w:eastAsia="MS Mincho" w:hAnsi="Times New Roman"/>
          <w:sz w:val="24"/>
          <w:szCs w:val="24"/>
          <w:lang w:val="en-GB" w:eastAsia="ja-JP"/>
        </w:rPr>
        <w:t xml:space="preserve"> AMP appeared to be proper or properly meet its objectives), the indicator is 1, otherwise 0.</w:t>
      </w:r>
    </w:p>
    <w:p w14:paraId="4CD12266" w14:textId="6094A8D9"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Explanation: Either because of the degradation occurrence, progress or becoming unacceptable or for other technical reason (not appropriate ISI, change of maintenance strategy/tools, change of monitoring device or frequency, etc.) the AMP had to be modified and/or revised. If the reason is only formal/regular review or to reflect an administrative change, the indicator </w:t>
      </w:r>
      <w:r w:rsidR="003A12EF">
        <w:rPr>
          <w:rFonts w:ascii="Times New Roman" w:eastAsia="MS Mincho" w:hAnsi="Times New Roman"/>
          <w:sz w:val="24"/>
          <w:szCs w:val="24"/>
          <w:lang w:val="en-GB" w:eastAsia="ja-JP"/>
        </w:rPr>
        <w:t>usually</w:t>
      </w:r>
      <w:r w:rsidRPr="00D166EA">
        <w:rPr>
          <w:rFonts w:ascii="Times New Roman" w:eastAsia="MS Mincho" w:hAnsi="Times New Roman"/>
          <w:sz w:val="24"/>
          <w:szCs w:val="24"/>
          <w:lang w:val="en-GB" w:eastAsia="ja-JP"/>
        </w:rPr>
        <w:t xml:space="preserve"> remain</w:t>
      </w:r>
      <w:r w:rsidR="00605B08">
        <w:rPr>
          <w:rFonts w:ascii="Times New Roman" w:eastAsia="MS Mincho" w:hAnsi="Times New Roman"/>
          <w:sz w:val="24"/>
          <w:szCs w:val="24"/>
          <w:lang w:val="en-GB" w:eastAsia="ja-JP"/>
        </w:rPr>
        <w:t>s</w:t>
      </w:r>
      <w:r w:rsidRPr="00D166EA">
        <w:rPr>
          <w:rFonts w:ascii="Times New Roman" w:eastAsia="MS Mincho" w:hAnsi="Times New Roman"/>
          <w:sz w:val="24"/>
          <w:szCs w:val="24"/>
          <w:lang w:val="en-GB" w:eastAsia="ja-JP"/>
        </w:rPr>
        <w:t xml:space="preserve"> zero.</w:t>
      </w:r>
    </w:p>
    <w:p w14:paraId="0E219194" w14:textId="0FAE4262" w:rsidR="008F42FA" w:rsidRPr="0010669F" w:rsidRDefault="008F42FA" w:rsidP="00572580">
      <w:pPr>
        <w:rPr>
          <w:rFonts w:ascii="Times New Roman" w:hAnsi="Times New Roman"/>
          <w:b/>
          <w:sz w:val="24"/>
          <w:szCs w:val="24"/>
          <w:u w:val="single"/>
          <w:lang w:val="en-GB"/>
        </w:rPr>
      </w:pPr>
      <w:r w:rsidRPr="0010669F">
        <w:rPr>
          <w:rFonts w:ascii="Times New Roman" w:hAnsi="Times New Roman"/>
          <w:b/>
          <w:sz w:val="24"/>
          <w:szCs w:val="24"/>
          <w:u w:val="single"/>
          <w:lang w:val="en-GB"/>
        </w:rPr>
        <w:t>Performance of AMP activities</w:t>
      </w:r>
    </w:p>
    <w:p w14:paraId="38DA8B2C"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Definition: If activities scheduled in the AMP are not completed, the indicator is 1, otherwise 0. </w:t>
      </w:r>
    </w:p>
    <w:p w14:paraId="3319D780"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Explanation: This indicator detects if any preventive, mitigative, ISI, maintenance, monitoring or corrective action did not take place as scheduled.</w:t>
      </w:r>
    </w:p>
    <w:p w14:paraId="2F9E42AC" w14:textId="77777777" w:rsidR="00C51A95" w:rsidRPr="0010669F" w:rsidRDefault="00C51A95" w:rsidP="00572580">
      <w:pPr>
        <w:rPr>
          <w:rFonts w:ascii="Times New Roman" w:hAnsi="Times New Roman"/>
          <w:b/>
          <w:sz w:val="24"/>
          <w:szCs w:val="24"/>
          <w:u w:val="single"/>
          <w:lang w:val="en-GB"/>
        </w:rPr>
      </w:pPr>
    </w:p>
    <w:p w14:paraId="016D0C0A" w14:textId="3923DB3B" w:rsidR="008F42FA" w:rsidRPr="0010669F" w:rsidRDefault="008F42FA" w:rsidP="00572580">
      <w:pPr>
        <w:rPr>
          <w:rFonts w:ascii="Times New Roman" w:hAnsi="Times New Roman"/>
          <w:b/>
          <w:sz w:val="24"/>
          <w:szCs w:val="24"/>
          <w:u w:val="single"/>
          <w:lang w:val="en-GB"/>
        </w:rPr>
      </w:pPr>
      <w:r w:rsidRPr="0010669F">
        <w:rPr>
          <w:rFonts w:ascii="Times New Roman" w:hAnsi="Times New Roman"/>
          <w:b/>
          <w:sz w:val="24"/>
          <w:szCs w:val="24"/>
          <w:u w:val="single"/>
          <w:lang w:val="en-GB"/>
        </w:rPr>
        <w:t>Data management</w:t>
      </w:r>
    </w:p>
    <w:p w14:paraId="4F739A7F" w14:textId="2171B884"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lastRenderedPageBreak/>
        <w:t xml:space="preserve">Definition: If the parameters measured, monitored, etc., indicated by the AMPs, are analysed and the analysis does not give useful or convincing information (probably compared with non-conformity reports), the AMP or the AMR </w:t>
      </w:r>
      <w:r w:rsidR="00CE63C2">
        <w:rPr>
          <w:rFonts w:ascii="Times New Roman" w:eastAsia="MS Mincho" w:hAnsi="Times New Roman"/>
          <w:sz w:val="24"/>
          <w:szCs w:val="24"/>
          <w:lang w:val="en-GB" w:eastAsia="ja-JP"/>
        </w:rPr>
        <w:t>is</w:t>
      </w:r>
      <w:r w:rsidRPr="00D166EA">
        <w:rPr>
          <w:rFonts w:ascii="Times New Roman" w:eastAsia="MS Mincho" w:hAnsi="Times New Roman"/>
          <w:sz w:val="24"/>
          <w:szCs w:val="24"/>
          <w:lang w:val="en-GB" w:eastAsia="ja-JP"/>
        </w:rPr>
        <w:t xml:space="preserve"> </w:t>
      </w:r>
      <w:r w:rsidR="009E71C6" w:rsidRPr="00D166EA">
        <w:rPr>
          <w:rFonts w:ascii="Times New Roman" w:eastAsia="MS Mincho" w:hAnsi="Times New Roman"/>
          <w:sz w:val="24"/>
          <w:szCs w:val="24"/>
          <w:lang w:val="en-GB" w:eastAsia="ja-JP"/>
        </w:rPr>
        <w:t>analysed</w:t>
      </w:r>
      <w:r w:rsidRPr="00D166EA">
        <w:rPr>
          <w:rFonts w:ascii="Times New Roman" w:eastAsia="MS Mincho" w:hAnsi="Times New Roman"/>
          <w:sz w:val="24"/>
          <w:szCs w:val="24"/>
          <w:lang w:val="en-GB" w:eastAsia="ja-JP"/>
        </w:rPr>
        <w:t>. If true, the indicator is 1, otherwise 0.</w:t>
      </w:r>
    </w:p>
    <w:p w14:paraId="20FAE331" w14:textId="153DEE63"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Explanation: One of the objectives of the monitoring and trending is to find if the AMP applied is appropriate. If the monitoring results do not provide appropriate information and further actions </w:t>
      </w:r>
      <w:r w:rsidR="00321DE6">
        <w:rPr>
          <w:rFonts w:ascii="Times New Roman" w:eastAsia="MS Mincho" w:hAnsi="Times New Roman"/>
          <w:sz w:val="24"/>
          <w:szCs w:val="24"/>
          <w:lang w:val="en-GB" w:eastAsia="ja-JP"/>
        </w:rPr>
        <w:t>is usually</w:t>
      </w:r>
      <w:r w:rsidRPr="00D166EA">
        <w:rPr>
          <w:rFonts w:ascii="Times New Roman" w:eastAsia="MS Mincho" w:hAnsi="Times New Roman"/>
          <w:sz w:val="24"/>
          <w:szCs w:val="24"/>
          <w:lang w:val="en-GB" w:eastAsia="ja-JP"/>
        </w:rPr>
        <w:t xml:space="preserve"> taken </w:t>
      </w:r>
      <w:proofErr w:type="gramStart"/>
      <w:r w:rsidRPr="00D166EA">
        <w:rPr>
          <w:rFonts w:ascii="Times New Roman" w:eastAsia="MS Mincho" w:hAnsi="Times New Roman"/>
          <w:sz w:val="24"/>
          <w:szCs w:val="24"/>
          <w:lang w:val="en-GB" w:eastAsia="ja-JP"/>
        </w:rPr>
        <w:t>in order to</w:t>
      </w:r>
      <w:proofErr w:type="gramEnd"/>
      <w:r w:rsidRPr="00D166EA">
        <w:rPr>
          <w:rFonts w:ascii="Times New Roman" w:eastAsia="MS Mincho" w:hAnsi="Times New Roman"/>
          <w:sz w:val="24"/>
          <w:szCs w:val="24"/>
          <w:lang w:val="en-GB" w:eastAsia="ja-JP"/>
        </w:rPr>
        <w:t xml:space="preserve"> confirm if the AMP is appropriate, the monitoring activity may need to be modified and this could be detected by the indicator.</w:t>
      </w:r>
    </w:p>
    <w:p w14:paraId="53EA80B4" w14:textId="52B6AAB0" w:rsidR="008F42FA" w:rsidRPr="0010669F" w:rsidRDefault="008F42FA" w:rsidP="00572580">
      <w:pPr>
        <w:rPr>
          <w:rFonts w:ascii="Times New Roman" w:hAnsi="Times New Roman"/>
          <w:b/>
          <w:sz w:val="24"/>
          <w:szCs w:val="24"/>
          <w:u w:val="single"/>
          <w:lang w:val="en-GB"/>
        </w:rPr>
      </w:pPr>
      <w:r w:rsidRPr="0010669F">
        <w:rPr>
          <w:rFonts w:ascii="Times New Roman" w:hAnsi="Times New Roman"/>
          <w:b/>
          <w:sz w:val="24"/>
          <w:szCs w:val="24"/>
          <w:u w:val="single"/>
          <w:lang w:val="en-GB"/>
        </w:rPr>
        <w:t>Use of commodity group AMP</w:t>
      </w:r>
    </w:p>
    <w:p w14:paraId="6658522E"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Definition: Failure rate of components managed by a commodity group AMP.</w:t>
      </w:r>
    </w:p>
    <w:p w14:paraId="655591EA"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Explanation: Effectiveness of commodity group AMPs, especially when large number of similar components are managed by it, the failure rate of components (if the failure is related to or partially related to ageing effects) can be used as an indicator. After several years the trend of failure rates may point out if the effectiveness of an AMP changes (may also improve).</w:t>
      </w:r>
    </w:p>
    <w:p w14:paraId="1ECBAABB" w14:textId="6D88D611" w:rsidR="008F42FA" w:rsidRPr="0010669F" w:rsidRDefault="008F42FA" w:rsidP="00572580">
      <w:pPr>
        <w:rPr>
          <w:rFonts w:ascii="Times New Roman" w:hAnsi="Times New Roman"/>
          <w:b/>
          <w:sz w:val="24"/>
          <w:szCs w:val="24"/>
          <w:u w:val="single"/>
          <w:lang w:val="en-GB"/>
        </w:rPr>
      </w:pPr>
      <w:r w:rsidRPr="0010669F">
        <w:rPr>
          <w:rFonts w:ascii="Times New Roman" w:hAnsi="Times New Roman"/>
          <w:b/>
          <w:sz w:val="24"/>
          <w:szCs w:val="24"/>
          <w:u w:val="single"/>
          <w:lang w:val="en-GB"/>
        </w:rPr>
        <w:t xml:space="preserve">Correctness of ageing prediction </w:t>
      </w:r>
    </w:p>
    <w:p w14:paraId="066190EB"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Definition: Deviation of predicted and detected aged condition of the component. Ratio of the absolute value of the difference and the predicted value.</w:t>
      </w:r>
    </w:p>
    <w:p w14:paraId="680137B3"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Explanation: Comparison of the predicted and measured characteristic parameter of a given degradation mechanism, such as wall thickness, number (or density) of flaws, growth of flaws, embrittlement, hardness, conductivity, settlement, tendon strength. Frequency of evaluation of this indicator needs to be adjusted to the measurement frequency of the parameter (during maintenance, ISI, etc.). </w:t>
      </w:r>
    </w:p>
    <w:p w14:paraId="11C2ADF0"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p>
    <w:p w14:paraId="749796D8" w14:textId="77777777"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The examples of quantitative performance indicators include followings:</w:t>
      </w:r>
    </w:p>
    <w:p w14:paraId="7682C152" w14:textId="3AD10CE4" w:rsidR="008F42FA" w:rsidRPr="0010669F" w:rsidRDefault="006C7575" w:rsidP="00572580">
      <w:pPr>
        <w:rPr>
          <w:rFonts w:ascii="Times New Roman" w:hAnsi="Times New Roman"/>
          <w:b/>
          <w:sz w:val="24"/>
          <w:szCs w:val="24"/>
          <w:u w:val="single"/>
          <w:lang w:val="en-GB"/>
        </w:rPr>
      </w:pPr>
      <w:r w:rsidRPr="0010669F">
        <w:rPr>
          <w:rFonts w:ascii="Times New Roman" w:hAnsi="Times New Roman"/>
          <w:b/>
          <w:sz w:val="24"/>
          <w:szCs w:val="24"/>
          <w:u w:val="single"/>
          <w:lang w:val="en-GB"/>
        </w:rPr>
        <w:t>C</w:t>
      </w:r>
      <w:r w:rsidR="00041E8E" w:rsidRPr="0010669F">
        <w:rPr>
          <w:rFonts w:ascii="Times New Roman" w:hAnsi="Times New Roman"/>
          <w:b/>
          <w:sz w:val="24"/>
          <w:szCs w:val="24"/>
          <w:u w:val="single"/>
          <w:lang w:val="en-GB"/>
        </w:rPr>
        <w:t>ask</w:t>
      </w:r>
      <w:r w:rsidRPr="0010669F">
        <w:rPr>
          <w:rFonts w:ascii="Times New Roman" w:hAnsi="Times New Roman"/>
          <w:b/>
          <w:sz w:val="24"/>
          <w:szCs w:val="24"/>
          <w:u w:val="single"/>
          <w:lang w:val="en-GB"/>
        </w:rPr>
        <w:t xml:space="preserve"> </w:t>
      </w:r>
      <w:r w:rsidR="00176837" w:rsidRPr="0010669F">
        <w:rPr>
          <w:rFonts w:ascii="Times New Roman" w:hAnsi="Times New Roman"/>
          <w:b/>
          <w:sz w:val="24"/>
          <w:szCs w:val="24"/>
          <w:u w:val="single"/>
          <w:lang w:val="en-GB"/>
        </w:rPr>
        <w:t>integrity</w:t>
      </w:r>
      <w:r w:rsidRPr="0010669F">
        <w:rPr>
          <w:rFonts w:ascii="Times New Roman" w:hAnsi="Times New Roman"/>
          <w:b/>
          <w:sz w:val="24"/>
          <w:szCs w:val="24"/>
          <w:u w:val="single"/>
          <w:lang w:val="en-GB"/>
        </w:rPr>
        <w:t xml:space="preserve"> </w:t>
      </w:r>
    </w:p>
    <w:p w14:paraId="113F5383" w14:textId="62EB9273"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Definition: </w:t>
      </w:r>
      <w:r w:rsidR="006C7575" w:rsidRPr="00D166EA">
        <w:rPr>
          <w:rFonts w:ascii="Times New Roman" w:eastAsia="MS Mincho" w:hAnsi="Times New Roman"/>
          <w:sz w:val="24"/>
          <w:szCs w:val="24"/>
          <w:lang w:val="en-GB" w:eastAsia="ja-JP"/>
        </w:rPr>
        <w:t>Measure</w:t>
      </w:r>
      <w:r w:rsidR="00176837" w:rsidRPr="00D166EA">
        <w:rPr>
          <w:rFonts w:ascii="Times New Roman" w:eastAsia="MS Mincho" w:hAnsi="Times New Roman"/>
          <w:sz w:val="24"/>
          <w:szCs w:val="24"/>
          <w:lang w:val="en-GB" w:eastAsia="ja-JP"/>
        </w:rPr>
        <w:t xml:space="preserve"> </w:t>
      </w:r>
      <w:r w:rsidR="00907E9E" w:rsidRPr="00D166EA">
        <w:rPr>
          <w:rFonts w:ascii="Times New Roman" w:eastAsia="MS Mincho" w:hAnsi="Times New Roman"/>
          <w:sz w:val="24"/>
          <w:szCs w:val="24"/>
          <w:lang w:val="en-GB" w:eastAsia="ja-JP"/>
        </w:rPr>
        <w:t xml:space="preserve">interspace </w:t>
      </w:r>
      <w:r w:rsidR="006C7575" w:rsidRPr="00D166EA">
        <w:rPr>
          <w:rFonts w:ascii="Times New Roman" w:eastAsia="MS Mincho" w:hAnsi="Times New Roman"/>
          <w:sz w:val="24"/>
          <w:szCs w:val="24"/>
          <w:lang w:val="en-GB" w:eastAsia="ja-JP"/>
        </w:rPr>
        <w:t>pressure as per design specification.</w:t>
      </w:r>
      <w:r w:rsidRPr="00D166EA">
        <w:rPr>
          <w:rFonts w:ascii="Times New Roman" w:eastAsia="MS Mincho" w:hAnsi="Times New Roman"/>
          <w:sz w:val="24"/>
          <w:szCs w:val="24"/>
          <w:lang w:val="en-GB" w:eastAsia="ja-JP"/>
        </w:rPr>
        <w:t xml:space="preserve"> </w:t>
      </w:r>
    </w:p>
    <w:p w14:paraId="457391A5" w14:textId="66E54C9C" w:rsidR="008F42FA" w:rsidRPr="00D166EA" w:rsidRDefault="008F42FA"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Explanation: The indicator </w:t>
      </w:r>
      <w:r w:rsidR="006C7575" w:rsidRPr="00D166EA">
        <w:rPr>
          <w:rFonts w:ascii="Times New Roman" w:eastAsia="MS Mincho" w:hAnsi="Times New Roman"/>
          <w:sz w:val="24"/>
          <w:szCs w:val="24"/>
          <w:lang w:val="en-GB" w:eastAsia="ja-JP"/>
        </w:rPr>
        <w:t xml:space="preserve">shows the health and trend the integrity of the canister or cask </w:t>
      </w:r>
      <w:r w:rsidR="00176837" w:rsidRPr="00D166EA">
        <w:rPr>
          <w:rFonts w:ascii="Times New Roman" w:eastAsia="MS Mincho" w:hAnsi="Times New Roman"/>
          <w:sz w:val="24"/>
          <w:szCs w:val="24"/>
          <w:lang w:val="en-GB" w:eastAsia="ja-JP"/>
        </w:rPr>
        <w:t xml:space="preserve">closure </w:t>
      </w:r>
      <w:r w:rsidR="006C7575" w:rsidRPr="00D166EA">
        <w:rPr>
          <w:rFonts w:ascii="Times New Roman" w:eastAsia="MS Mincho" w:hAnsi="Times New Roman"/>
          <w:sz w:val="24"/>
          <w:szCs w:val="24"/>
          <w:lang w:val="en-GB" w:eastAsia="ja-JP"/>
        </w:rPr>
        <w:t>seals.</w:t>
      </w:r>
    </w:p>
    <w:p w14:paraId="6062F66A" w14:textId="518E6C4A" w:rsidR="00041E8E" w:rsidRPr="0010669F" w:rsidRDefault="00041E8E" w:rsidP="00572580">
      <w:pPr>
        <w:rPr>
          <w:rFonts w:ascii="Times New Roman" w:eastAsiaTheme="minorEastAsia" w:hAnsi="Times New Roman"/>
          <w:b/>
          <w:bCs/>
          <w:sz w:val="24"/>
          <w:szCs w:val="24"/>
          <w:u w:val="single"/>
          <w:lang w:eastAsia="hu-HU"/>
        </w:rPr>
      </w:pPr>
      <w:r w:rsidRPr="0010669F">
        <w:rPr>
          <w:rFonts w:ascii="Times New Roman" w:hAnsi="Times New Roman"/>
          <w:b/>
          <w:bCs/>
          <w:sz w:val="24"/>
          <w:szCs w:val="24"/>
          <w:u w:val="single"/>
          <w:lang w:val="en-GB"/>
        </w:rPr>
        <w:t>C</w:t>
      </w:r>
      <w:r w:rsidR="00365D38" w:rsidRPr="0010669F">
        <w:rPr>
          <w:rFonts w:ascii="Times New Roman" w:hAnsi="Times New Roman"/>
          <w:b/>
          <w:bCs/>
          <w:sz w:val="24"/>
          <w:szCs w:val="24"/>
          <w:u w:val="single"/>
          <w:lang w:val="en-GB"/>
        </w:rPr>
        <w:t>ask</w:t>
      </w:r>
      <w:r w:rsidRPr="0010669F">
        <w:rPr>
          <w:rFonts w:ascii="Times New Roman" w:hAnsi="Times New Roman"/>
          <w:b/>
          <w:bCs/>
          <w:sz w:val="24"/>
          <w:szCs w:val="24"/>
          <w:u w:val="single"/>
          <w:lang w:val="en-GB"/>
        </w:rPr>
        <w:t xml:space="preserve"> </w:t>
      </w:r>
      <w:r w:rsidRPr="0010669F">
        <w:rPr>
          <w:rFonts w:ascii="Times New Roman" w:eastAsiaTheme="minorEastAsia" w:hAnsi="Times New Roman"/>
          <w:b/>
          <w:bCs/>
          <w:sz w:val="24"/>
          <w:szCs w:val="24"/>
          <w:u w:val="single"/>
          <w:lang w:eastAsia="hu-HU"/>
        </w:rPr>
        <w:t>temperature monitoring</w:t>
      </w:r>
    </w:p>
    <w:p w14:paraId="26D04B0B" w14:textId="0E6BA974" w:rsidR="00041E8E" w:rsidRPr="00D166EA" w:rsidRDefault="00041E8E"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Definition: Measured cask temperature as per design specification.</w:t>
      </w:r>
    </w:p>
    <w:p w14:paraId="75BC9659" w14:textId="2D024454" w:rsidR="00041E8E" w:rsidRPr="00D166EA" w:rsidRDefault="00041E8E"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 xml:space="preserve">Explanation: Mechanisms which could endanger fuel </w:t>
      </w:r>
      <w:r w:rsidR="00DD3942" w:rsidRPr="00D166EA">
        <w:rPr>
          <w:rFonts w:ascii="Times New Roman" w:eastAsia="MS Mincho" w:hAnsi="Times New Roman"/>
          <w:sz w:val="24"/>
          <w:szCs w:val="24"/>
          <w:lang w:val="en-GB" w:eastAsia="ja-JP"/>
        </w:rPr>
        <w:t xml:space="preserve">and container </w:t>
      </w:r>
      <w:r w:rsidRPr="00D166EA">
        <w:rPr>
          <w:rFonts w:ascii="Times New Roman" w:eastAsia="MS Mincho" w:hAnsi="Times New Roman"/>
          <w:sz w:val="24"/>
          <w:szCs w:val="24"/>
          <w:lang w:val="en-GB" w:eastAsia="ja-JP"/>
        </w:rPr>
        <w:t xml:space="preserve">integrity are temperature dependent. </w:t>
      </w:r>
    </w:p>
    <w:p w14:paraId="5C2BB64F" w14:textId="76D691FF" w:rsidR="00907E9E" w:rsidRPr="0010669F" w:rsidRDefault="00907E9E" w:rsidP="00572580">
      <w:pPr>
        <w:rPr>
          <w:rFonts w:ascii="Times New Roman" w:hAnsi="Times New Roman"/>
          <w:b/>
          <w:bCs/>
          <w:sz w:val="24"/>
          <w:szCs w:val="24"/>
          <w:u w:val="single"/>
          <w:lang w:val="en-GB"/>
        </w:rPr>
      </w:pPr>
      <w:r w:rsidRPr="0010669F">
        <w:rPr>
          <w:rFonts w:ascii="Times New Roman" w:hAnsi="Times New Roman"/>
          <w:b/>
          <w:bCs/>
          <w:sz w:val="24"/>
          <w:szCs w:val="24"/>
          <w:u w:val="single"/>
          <w:lang w:val="en-GB"/>
        </w:rPr>
        <w:t>Canister gas analyses</w:t>
      </w:r>
    </w:p>
    <w:p w14:paraId="4230EC31" w14:textId="2321F307" w:rsidR="00907E9E" w:rsidRPr="00D166EA" w:rsidRDefault="00907E9E"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Definition: Atmosphere gas analysis in ca</w:t>
      </w:r>
      <w:r w:rsidR="00686D5F">
        <w:rPr>
          <w:rFonts w:ascii="Times New Roman" w:eastAsia="MS Mincho" w:hAnsi="Times New Roman"/>
          <w:sz w:val="24"/>
          <w:szCs w:val="24"/>
          <w:lang w:val="en-GB" w:eastAsia="ja-JP"/>
        </w:rPr>
        <w:t>nister</w:t>
      </w:r>
    </w:p>
    <w:p w14:paraId="022A1E97" w14:textId="65BDCA44" w:rsidR="00907E9E" w:rsidRPr="00D166EA" w:rsidRDefault="00907E9E" w:rsidP="00572580">
      <w:pPr>
        <w:autoSpaceDE w:val="0"/>
        <w:autoSpaceDN w:val="0"/>
        <w:adjustRightInd w:val="0"/>
        <w:rPr>
          <w:rFonts w:ascii="Times New Roman" w:eastAsia="MS Mincho" w:hAnsi="Times New Roman"/>
          <w:sz w:val="24"/>
          <w:szCs w:val="24"/>
          <w:lang w:val="en-GB" w:eastAsia="ja-JP"/>
        </w:rPr>
      </w:pPr>
      <w:r w:rsidRPr="00D166EA">
        <w:rPr>
          <w:rFonts w:ascii="Times New Roman" w:eastAsia="MS Mincho" w:hAnsi="Times New Roman"/>
          <w:sz w:val="24"/>
          <w:szCs w:val="24"/>
          <w:lang w:val="en-GB" w:eastAsia="ja-JP"/>
        </w:rPr>
        <w:t>Explanation: The indictor shows fuel cladding</w:t>
      </w:r>
      <w:r w:rsidR="007331C0" w:rsidRPr="00D166EA">
        <w:rPr>
          <w:rFonts w:ascii="Times New Roman" w:eastAsia="MS Mincho" w:hAnsi="Times New Roman"/>
          <w:sz w:val="24"/>
          <w:szCs w:val="24"/>
          <w:lang w:val="en-GB" w:eastAsia="ja-JP"/>
        </w:rPr>
        <w:t xml:space="preserve"> performance and</w:t>
      </w:r>
      <w:r w:rsidRPr="00D166EA">
        <w:rPr>
          <w:rFonts w:ascii="Times New Roman" w:eastAsia="MS Mincho" w:hAnsi="Times New Roman"/>
          <w:sz w:val="24"/>
          <w:szCs w:val="24"/>
          <w:lang w:val="en-GB" w:eastAsia="ja-JP"/>
        </w:rPr>
        <w:t xml:space="preserve"> integrity during storage.</w:t>
      </w:r>
    </w:p>
    <w:p w14:paraId="576A877C" w14:textId="77777777" w:rsidR="00572580" w:rsidRPr="0010669F" w:rsidRDefault="00572580" w:rsidP="00572580">
      <w:pPr>
        <w:jc w:val="center"/>
        <w:rPr>
          <w:rFonts w:ascii="Times New Roman" w:hAnsi="Times New Roman"/>
          <w:sz w:val="24"/>
          <w:szCs w:val="24"/>
          <w:lang w:val="en-GB"/>
        </w:rPr>
      </w:pPr>
    </w:p>
    <w:p w14:paraId="065D5FB9" w14:textId="7E0CB5BA" w:rsidR="00FE50B7" w:rsidRPr="008236FD" w:rsidRDefault="00FE50B7" w:rsidP="00572580">
      <w:pPr>
        <w:jc w:val="left"/>
        <w:rPr>
          <w:rFonts w:ascii="Times New Roman" w:hAnsi="Times New Roman"/>
          <w:b/>
          <w:bCs/>
          <w:sz w:val="24"/>
          <w:szCs w:val="24"/>
          <w:lang w:val="en-GB"/>
        </w:rPr>
      </w:pPr>
      <w:r w:rsidRPr="008236FD">
        <w:rPr>
          <w:rFonts w:ascii="Times New Roman" w:hAnsi="Times New Roman"/>
          <w:b/>
          <w:bCs/>
          <w:sz w:val="24"/>
          <w:szCs w:val="24"/>
          <w:lang w:val="en-GB"/>
        </w:rPr>
        <w:t>References</w:t>
      </w:r>
      <w:bookmarkEnd w:id="0"/>
    </w:p>
    <w:p w14:paraId="5B8F8AE9" w14:textId="77777777" w:rsidR="008E4B99" w:rsidRPr="0010669F" w:rsidRDefault="008E4B99" w:rsidP="00572580">
      <w:pPr>
        <w:jc w:val="center"/>
        <w:rPr>
          <w:rFonts w:ascii="Times New Roman" w:hAnsi="Times New Roman"/>
          <w:sz w:val="24"/>
          <w:szCs w:val="24"/>
          <w:lang w:val="en-GB"/>
        </w:rPr>
      </w:pPr>
    </w:p>
    <w:p w14:paraId="76985CE5" w14:textId="50822F52" w:rsidR="00964656" w:rsidRDefault="00D165C4" w:rsidP="003E400C">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D165C4">
        <w:rPr>
          <w:rFonts w:ascii="Times New Roman" w:hAnsi="Times New Roman" w:cs="Times New Roman"/>
          <w:color w:val="000000" w:themeColor="text1"/>
          <w:sz w:val="24"/>
          <w:szCs w:val="24"/>
          <w:lang w:val="en-GB"/>
        </w:rPr>
        <w:t>INTERNATIONAL ATOMIC ENERGY AGENCY</w:t>
      </w:r>
      <w:r>
        <w:rPr>
          <w:rFonts w:ascii="Times New Roman" w:hAnsi="Times New Roman" w:cs="Times New Roman"/>
          <w:color w:val="000000" w:themeColor="text1"/>
          <w:sz w:val="24"/>
          <w:szCs w:val="24"/>
          <w:lang w:val="en-GB"/>
        </w:rPr>
        <w:t>,</w:t>
      </w:r>
      <w:r w:rsidRPr="00D165C4">
        <w:rPr>
          <w:rFonts w:ascii="Times New Roman" w:hAnsi="Times New Roman" w:cs="Times New Roman"/>
          <w:color w:val="000000" w:themeColor="text1"/>
          <w:sz w:val="24"/>
          <w:szCs w:val="24"/>
          <w:lang w:val="en-GB"/>
        </w:rPr>
        <w:t xml:space="preserve"> </w:t>
      </w:r>
      <w:r w:rsidR="00964656" w:rsidRPr="0010669F">
        <w:rPr>
          <w:rFonts w:ascii="Times New Roman" w:hAnsi="Times New Roman" w:cs="Times New Roman"/>
          <w:color w:val="000000" w:themeColor="text1"/>
          <w:sz w:val="24"/>
          <w:szCs w:val="24"/>
          <w:lang w:val="en-GB"/>
        </w:rPr>
        <w:t xml:space="preserve">Demonstrating Performance of Spent Fuel and Related Storage System Components during Very </w:t>
      </w:r>
      <w:r w:rsidR="00C517C6" w:rsidRPr="0010669F">
        <w:rPr>
          <w:rFonts w:ascii="Times New Roman" w:hAnsi="Times New Roman" w:cs="Times New Roman"/>
          <w:color w:val="000000" w:themeColor="text1"/>
          <w:sz w:val="24"/>
          <w:szCs w:val="24"/>
          <w:lang w:val="en-GB"/>
        </w:rPr>
        <w:t>Long-Term</w:t>
      </w:r>
      <w:r w:rsidR="00964656" w:rsidRPr="0010669F">
        <w:rPr>
          <w:rFonts w:ascii="Times New Roman" w:hAnsi="Times New Roman" w:cs="Times New Roman"/>
          <w:color w:val="000000" w:themeColor="text1"/>
          <w:sz w:val="24"/>
          <w:szCs w:val="24"/>
          <w:lang w:val="en-GB"/>
        </w:rPr>
        <w:t xml:space="preserve"> Storage</w:t>
      </w:r>
      <w:r>
        <w:rPr>
          <w:rFonts w:ascii="Times New Roman" w:hAnsi="Times New Roman" w:cs="Times New Roman"/>
          <w:color w:val="000000" w:themeColor="text1"/>
          <w:sz w:val="24"/>
          <w:szCs w:val="24"/>
          <w:lang w:val="en-GB"/>
        </w:rPr>
        <w:t>,</w:t>
      </w:r>
      <w:r w:rsidRPr="00D165C4">
        <w:rPr>
          <w:rFonts w:ascii="Times New Roman" w:hAnsi="Times New Roman" w:cs="Times New Roman"/>
          <w:color w:val="000000" w:themeColor="text1"/>
          <w:sz w:val="24"/>
          <w:szCs w:val="24"/>
          <w:lang w:val="en-GB"/>
        </w:rPr>
        <w:t xml:space="preserve"> </w:t>
      </w:r>
      <w:r w:rsidRPr="0010669F">
        <w:rPr>
          <w:rFonts w:ascii="Times New Roman" w:hAnsi="Times New Roman" w:cs="Times New Roman"/>
          <w:color w:val="000000" w:themeColor="text1"/>
          <w:sz w:val="24"/>
          <w:szCs w:val="24"/>
          <w:lang w:val="en-GB"/>
        </w:rPr>
        <w:t xml:space="preserve">IAEA TECDOC-1878, </w:t>
      </w:r>
      <w:r w:rsidRPr="008314A0">
        <w:rPr>
          <w:rFonts w:ascii="Times New Roman" w:hAnsi="Times New Roman" w:cs="Times New Roman"/>
          <w:color w:val="000000" w:themeColor="text1"/>
          <w:sz w:val="24"/>
          <w:szCs w:val="24"/>
          <w:lang w:val="en-GB"/>
        </w:rPr>
        <w:t>IAEA, Vienna</w:t>
      </w:r>
      <w:r w:rsidR="00964656" w:rsidRPr="0010669F">
        <w:rPr>
          <w:rFonts w:ascii="Times New Roman" w:hAnsi="Times New Roman" w:cs="Times New Roman"/>
          <w:color w:val="000000" w:themeColor="text1"/>
          <w:sz w:val="24"/>
          <w:szCs w:val="24"/>
          <w:lang w:val="en-GB"/>
        </w:rPr>
        <w:t xml:space="preserve"> (2019)</w:t>
      </w:r>
    </w:p>
    <w:p w14:paraId="671D85D6" w14:textId="4D4E14CA" w:rsidR="00FD1514" w:rsidRPr="00FD1514" w:rsidRDefault="00C22D93" w:rsidP="003E400C">
      <w:pPr>
        <w:pStyle w:val="ListParagraph"/>
        <w:numPr>
          <w:ilvl w:val="0"/>
          <w:numId w:val="9"/>
        </w:numPr>
        <w:ind w:left="567" w:hanging="567"/>
        <w:contextualSpacing/>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lastRenderedPageBreak/>
        <w:t xml:space="preserve">UNITED STATES </w:t>
      </w:r>
      <w:r w:rsidRPr="00D166EA">
        <w:rPr>
          <w:rFonts w:ascii="Times New Roman" w:hAnsi="Times New Roman"/>
          <w:color w:val="000000" w:themeColor="text1"/>
          <w:sz w:val="24"/>
          <w:szCs w:val="24"/>
          <w:lang w:val="en-GB"/>
        </w:rPr>
        <w:t>NUCLEAR REGULATORY COMMISSION</w:t>
      </w:r>
      <w:r w:rsidRPr="008314A0">
        <w:rPr>
          <w:rFonts w:ascii="Times New Roman" w:hAnsi="Times New Roman"/>
          <w:color w:val="000000" w:themeColor="text1"/>
          <w:sz w:val="24"/>
          <w:szCs w:val="24"/>
          <w:lang w:val="en-GB"/>
        </w:rPr>
        <w:t xml:space="preserve">, </w:t>
      </w:r>
      <w:r w:rsidR="00FD1514" w:rsidRPr="00FD1514">
        <w:rPr>
          <w:rFonts w:ascii="Times New Roman" w:hAnsi="Times New Roman"/>
          <w:color w:val="000000" w:themeColor="text1"/>
          <w:sz w:val="24"/>
          <w:szCs w:val="24"/>
          <w:lang w:val="en-GB"/>
        </w:rPr>
        <w:t xml:space="preserve">NUREG-2214, Managing Aging Processes </w:t>
      </w:r>
      <w:proofErr w:type="gramStart"/>
      <w:r w:rsidR="00FD1514" w:rsidRPr="00FD1514">
        <w:rPr>
          <w:rFonts w:ascii="Times New Roman" w:hAnsi="Times New Roman"/>
          <w:color w:val="000000" w:themeColor="text1"/>
          <w:sz w:val="24"/>
          <w:szCs w:val="24"/>
          <w:lang w:val="en-GB"/>
        </w:rPr>
        <w:t>In</w:t>
      </w:r>
      <w:proofErr w:type="gramEnd"/>
      <w:r w:rsidR="00FD1514" w:rsidRPr="00FD1514">
        <w:rPr>
          <w:rFonts w:ascii="Times New Roman" w:hAnsi="Times New Roman"/>
          <w:color w:val="000000" w:themeColor="text1"/>
          <w:sz w:val="24"/>
          <w:szCs w:val="24"/>
          <w:lang w:val="en-GB"/>
        </w:rPr>
        <w:t xml:space="preserve"> Storage (MAPS) Report (2019</w:t>
      </w:r>
      <w:r w:rsidR="00FD1514">
        <w:rPr>
          <w:rFonts w:ascii="Times New Roman" w:hAnsi="Times New Roman"/>
          <w:color w:val="000000" w:themeColor="text1"/>
          <w:sz w:val="24"/>
          <w:szCs w:val="24"/>
          <w:lang w:val="en-GB"/>
        </w:rPr>
        <w:t>)</w:t>
      </w:r>
    </w:p>
    <w:p w14:paraId="1FB1B939" w14:textId="2D5E2C24" w:rsidR="00FD1514" w:rsidRPr="00FD1514" w:rsidRDefault="00D165C4" w:rsidP="003E400C">
      <w:pPr>
        <w:pStyle w:val="ListParagraph"/>
        <w:numPr>
          <w:ilvl w:val="0"/>
          <w:numId w:val="9"/>
        </w:numPr>
        <w:ind w:left="567" w:hanging="567"/>
        <w:contextualSpacing/>
        <w:rPr>
          <w:rFonts w:ascii="Times New Roman" w:hAnsi="Times New Roman"/>
          <w:color w:val="000000" w:themeColor="text1"/>
          <w:sz w:val="24"/>
          <w:szCs w:val="24"/>
          <w:lang w:val="en-GB"/>
        </w:rPr>
      </w:pPr>
      <w:r w:rsidRPr="00D165C4">
        <w:rPr>
          <w:rFonts w:ascii="Times New Roman" w:hAnsi="Times New Roman"/>
          <w:color w:val="000000" w:themeColor="text1"/>
          <w:sz w:val="24"/>
          <w:szCs w:val="24"/>
          <w:lang w:val="en-GB"/>
        </w:rPr>
        <w:t>ARGONNE NATIONAL LABORATORY</w:t>
      </w:r>
      <w:r>
        <w:rPr>
          <w:rFonts w:ascii="Times New Roman" w:hAnsi="Times New Roman"/>
          <w:color w:val="000000" w:themeColor="text1"/>
          <w:sz w:val="24"/>
          <w:szCs w:val="24"/>
          <w:lang w:val="en-GB"/>
        </w:rPr>
        <w:t>,</w:t>
      </w:r>
      <w:r w:rsidRPr="00D165C4">
        <w:rPr>
          <w:rFonts w:ascii="Times New Roman" w:hAnsi="Times New Roman"/>
          <w:color w:val="000000" w:themeColor="text1"/>
          <w:sz w:val="24"/>
          <w:szCs w:val="24"/>
          <w:lang w:val="en-GB"/>
        </w:rPr>
        <w:t xml:space="preserve"> </w:t>
      </w:r>
      <w:r w:rsidR="00FD1514" w:rsidRPr="00FD1514">
        <w:rPr>
          <w:rFonts w:ascii="Times New Roman" w:hAnsi="Times New Roman"/>
          <w:color w:val="000000" w:themeColor="text1"/>
          <w:sz w:val="24"/>
          <w:szCs w:val="24"/>
          <w:lang w:val="en-GB"/>
        </w:rPr>
        <w:t>Managing Aging Effects on Dry Cask Storage Systems for Extended Long-Term Storage and Transportation of Used Fuel</w:t>
      </w:r>
      <w:r>
        <w:rPr>
          <w:rFonts w:ascii="Times New Roman" w:hAnsi="Times New Roman"/>
          <w:color w:val="000000" w:themeColor="text1"/>
          <w:sz w:val="24"/>
          <w:szCs w:val="24"/>
          <w:lang w:val="en-GB"/>
        </w:rPr>
        <w:t xml:space="preserve"> Rev. 2,</w:t>
      </w:r>
      <w:r w:rsidR="00FD1514" w:rsidRPr="00FD1514">
        <w:rPr>
          <w:rFonts w:ascii="Times New Roman" w:hAnsi="Times New Roman"/>
          <w:color w:val="000000" w:themeColor="text1"/>
          <w:sz w:val="24"/>
          <w:szCs w:val="24"/>
          <w:lang w:val="en-GB"/>
        </w:rPr>
        <w:t xml:space="preserve"> </w:t>
      </w:r>
      <w:r w:rsidRPr="00D165C4">
        <w:rPr>
          <w:rFonts w:ascii="Times New Roman" w:hAnsi="Times New Roman"/>
          <w:color w:val="000000" w:themeColor="text1"/>
          <w:sz w:val="24"/>
          <w:szCs w:val="24"/>
          <w:lang w:val="en-GB"/>
        </w:rPr>
        <w:t xml:space="preserve">ANL-13/15 </w:t>
      </w:r>
      <w:r w:rsidR="00FD1514" w:rsidRPr="00FD1514">
        <w:rPr>
          <w:rFonts w:ascii="Times New Roman" w:hAnsi="Times New Roman"/>
          <w:color w:val="000000" w:themeColor="text1"/>
          <w:sz w:val="24"/>
          <w:szCs w:val="24"/>
          <w:lang w:val="en-GB"/>
        </w:rPr>
        <w:t>Rev</w:t>
      </w:r>
      <w:r>
        <w:rPr>
          <w:rFonts w:ascii="Times New Roman" w:hAnsi="Times New Roman"/>
          <w:color w:val="000000" w:themeColor="text1"/>
          <w:sz w:val="24"/>
          <w:szCs w:val="24"/>
          <w:lang w:val="en-GB"/>
        </w:rPr>
        <w:t>.</w:t>
      </w:r>
      <w:r w:rsidR="00FD1514" w:rsidRPr="00FD1514">
        <w:rPr>
          <w:rFonts w:ascii="Times New Roman" w:hAnsi="Times New Roman"/>
          <w:color w:val="000000" w:themeColor="text1"/>
          <w:sz w:val="24"/>
          <w:szCs w:val="24"/>
          <w:lang w:val="en-GB"/>
        </w:rPr>
        <w:t xml:space="preserve"> </w:t>
      </w:r>
      <w:r w:rsidR="00FD1514">
        <w:rPr>
          <w:rFonts w:ascii="Times New Roman" w:hAnsi="Times New Roman"/>
          <w:color w:val="000000" w:themeColor="text1"/>
          <w:sz w:val="24"/>
          <w:szCs w:val="24"/>
          <w:lang w:val="en-GB"/>
        </w:rPr>
        <w:t>2</w:t>
      </w:r>
      <w:r>
        <w:rPr>
          <w:rFonts w:ascii="Times New Roman" w:hAnsi="Times New Roman"/>
          <w:color w:val="000000" w:themeColor="text1"/>
          <w:sz w:val="24"/>
          <w:szCs w:val="24"/>
          <w:lang w:val="en-GB"/>
        </w:rPr>
        <w:t>, ANL, Argonne, IL</w:t>
      </w:r>
      <w:r w:rsidR="00FD1514" w:rsidRPr="00FD1514">
        <w:rPr>
          <w:rFonts w:ascii="Times New Roman" w:hAnsi="Times New Roman"/>
          <w:color w:val="000000" w:themeColor="text1"/>
          <w:sz w:val="24"/>
          <w:szCs w:val="24"/>
          <w:lang w:val="en-GB"/>
        </w:rPr>
        <w:t xml:space="preserve"> (201</w:t>
      </w:r>
      <w:r w:rsidR="00FD1514">
        <w:rPr>
          <w:rFonts w:ascii="Times New Roman" w:hAnsi="Times New Roman"/>
          <w:color w:val="000000" w:themeColor="text1"/>
          <w:sz w:val="24"/>
          <w:szCs w:val="24"/>
          <w:lang w:val="en-GB"/>
        </w:rPr>
        <w:t>4</w:t>
      </w:r>
      <w:r w:rsidR="00FD1514" w:rsidRPr="00FD1514">
        <w:rPr>
          <w:rFonts w:ascii="Times New Roman" w:hAnsi="Times New Roman"/>
          <w:color w:val="000000" w:themeColor="text1"/>
          <w:sz w:val="24"/>
          <w:szCs w:val="24"/>
          <w:lang w:val="en-GB"/>
        </w:rPr>
        <w:t>)</w:t>
      </w:r>
    </w:p>
    <w:p w14:paraId="4FB15A2B" w14:textId="10D02245" w:rsidR="00C33C94" w:rsidRPr="00FD1514" w:rsidRDefault="00C22D93" w:rsidP="003E400C">
      <w:pPr>
        <w:pStyle w:val="References"/>
        <w:numPr>
          <w:ilvl w:val="0"/>
          <w:numId w:val="9"/>
        </w:numPr>
        <w:ind w:left="567" w:hanging="567"/>
        <w:contextualSpacing/>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UNITED STATES </w:t>
      </w:r>
      <w:r w:rsidR="00C33C94" w:rsidRPr="00FD1514">
        <w:rPr>
          <w:rFonts w:ascii="Times New Roman" w:hAnsi="Times New Roman" w:cs="Times New Roman"/>
          <w:color w:val="000000" w:themeColor="text1"/>
          <w:sz w:val="24"/>
          <w:szCs w:val="24"/>
          <w:lang w:val="en-GB"/>
        </w:rPr>
        <w:t>NUCLEAR REGULATORY COMMISSION, Generic Aging Lessons Learned for Subsequent License Renewal (GALL-SLR) Report, NUREG</w:t>
      </w:r>
      <w:r>
        <w:rPr>
          <w:rFonts w:ascii="Times New Roman" w:hAnsi="Times New Roman" w:cs="Times New Roman"/>
          <w:color w:val="000000" w:themeColor="text1"/>
          <w:sz w:val="24"/>
          <w:szCs w:val="24"/>
          <w:lang w:val="en-GB"/>
        </w:rPr>
        <w:noBreakHyphen/>
      </w:r>
      <w:r w:rsidR="00C33C94" w:rsidRPr="00FD1514">
        <w:rPr>
          <w:rFonts w:ascii="Times New Roman" w:hAnsi="Times New Roman" w:cs="Times New Roman"/>
          <w:color w:val="000000" w:themeColor="text1"/>
          <w:sz w:val="24"/>
          <w:szCs w:val="24"/>
          <w:lang w:val="en-GB"/>
        </w:rPr>
        <w:t>2191, Office of Nuclear Reactor Regulation, Washington, DC (2017).</w:t>
      </w:r>
    </w:p>
    <w:p w14:paraId="61DCF238" w14:textId="77777777" w:rsidR="00545CF0" w:rsidRPr="008314A0" w:rsidRDefault="00545CF0" w:rsidP="003E400C">
      <w:pPr>
        <w:pStyle w:val="References"/>
        <w:numPr>
          <w:ilvl w:val="0"/>
          <w:numId w:val="9"/>
        </w:numPr>
        <w:ind w:left="567" w:hanging="567"/>
        <w:contextualSpacing/>
        <w:rPr>
          <w:rFonts w:ascii="Times New Roman" w:hAnsi="Times New Roman"/>
          <w:color w:val="000000" w:themeColor="text1"/>
          <w:sz w:val="24"/>
          <w:szCs w:val="24"/>
          <w:lang w:val="en-GB"/>
        </w:rPr>
      </w:pPr>
      <w:r w:rsidRPr="008314A0">
        <w:rPr>
          <w:rFonts w:ascii="Times New Roman" w:hAnsi="Times New Roman" w:cs="Times New Roman"/>
          <w:color w:val="000000" w:themeColor="text1"/>
          <w:sz w:val="24"/>
          <w:szCs w:val="24"/>
          <w:lang w:val="en-GB"/>
        </w:rPr>
        <w:t>INTERNATIONAL ATOMIC ENERGY AGENCY, Operation and Maintenance of Spent Fuel Storage and Transportation Casks / Containers, IAEA-TECDOC-1532, IAEA, Vienna (2007).</w:t>
      </w:r>
    </w:p>
    <w:p w14:paraId="74453CEF" w14:textId="77777777" w:rsidR="00545CF0" w:rsidRPr="00D166EA" w:rsidRDefault="00545CF0" w:rsidP="003E400C">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D166EA">
        <w:rPr>
          <w:rFonts w:ascii="Times New Roman" w:hAnsi="Times New Roman" w:cs="Times New Roman"/>
          <w:color w:val="000000" w:themeColor="text1"/>
          <w:sz w:val="24"/>
          <w:szCs w:val="24"/>
          <w:lang w:val="en-GB"/>
        </w:rPr>
        <w:t>ELECTRIC POWER RESEARCH INSTITUTE, Primary System Corrosion Research Program: EPRI Materials Degradation Matrix, EPRI 3002013781, Revision 4, EPRI, Palo Alto, CA (2018).</w:t>
      </w:r>
    </w:p>
    <w:p w14:paraId="1F3FA0ED" w14:textId="630C3A09" w:rsidR="00925005" w:rsidRPr="008236FD" w:rsidRDefault="00C9368D" w:rsidP="003E400C">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8314A0">
        <w:rPr>
          <w:rFonts w:ascii="Times New Roman" w:hAnsi="Times New Roman" w:cs="Times New Roman"/>
          <w:color w:val="000000" w:themeColor="text1"/>
          <w:sz w:val="24"/>
          <w:szCs w:val="24"/>
          <w:lang w:val="en-GB"/>
        </w:rPr>
        <w:t>TRIPATHI, BHASKER</w:t>
      </w:r>
      <w:r w:rsidR="00C33C94" w:rsidRPr="008314A0">
        <w:rPr>
          <w:rFonts w:ascii="Times New Roman" w:hAnsi="Times New Roman" w:cs="Times New Roman"/>
          <w:color w:val="000000" w:themeColor="text1"/>
          <w:sz w:val="24"/>
          <w:szCs w:val="24"/>
          <w:lang w:val="en-GB"/>
        </w:rPr>
        <w:t xml:space="preserve">., Aging Effects on Structural Concrete and Long-term Storage of Spent Nuclear Fuel in DCSS at ISFSIs in USA, </w:t>
      </w:r>
      <w:r w:rsidR="00D165C4" w:rsidRPr="00D165C4">
        <w:rPr>
          <w:rFonts w:ascii="Times New Roman" w:hAnsi="Times New Roman" w:cs="Times New Roman"/>
          <w:color w:val="000000" w:themeColor="text1"/>
          <w:sz w:val="24"/>
          <w:szCs w:val="24"/>
          <w:lang w:val="en-GB"/>
        </w:rPr>
        <w:t>Transactions SMiRT-23</w:t>
      </w:r>
      <w:r w:rsidR="00D165C4">
        <w:rPr>
          <w:rFonts w:ascii="Times New Roman" w:hAnsi="Times New Roman" w:cs="Times New Roman"/>
          <w:color w:val="000000" w:themeColor="text1"/>
          <w:sz w:val="24"/>
          <w:szCs w:val="24"/>
          <w:lang w:val="en-GB"/>
        </w:rPr>
        <w:t>,</w:t>
      </w:r>
      <w:r w:rsidR="00D165C4" w:rsidRPr="00D165C4">
        <w:rPr>
          <w:rFonts w:ascii="Times New Roman" w:hAnsi="Times New Roman" w:cs="Times New Roman"/>
          <w:color w:val="000000" w:themeColor="text1"/>
          <w:sz w:val="24"/>
          <w:szCs w:val="24"/>
          <w:lang w:val="en-GB"/>
        </w:rPr>
        <w:t xml:space="preserve"> </w:t>
      </w:r>
      <w:proofErr w:type="spellStart"/>
      <w:r w:rsidR="00D165C4">
        <w:rPr>
          <w:rFonts w:ascii="Times New Roman" w:hAnsi="Times New Roman" w:cs="Times New Roman"/>
          <w:color w:val="000000" w:themeColor="text1"/>
          <w:sz w:val="24"/>
          <w:szCs w:val="24"/>
          <w:lang w:val="en-GB"/>
        </w:rPr>
        <w:t>IASMiRT</w:t>
      </w:r>
      <w:proofErr w:type="spellEnd"/>
      <w:r w:rsidR="00D165C4">
        <w:rPr>
          <w:rFonts w:ascii="Times New Roman" w:hAnsi="Times New Roman" w:cs="Times New Roman"/>
          <w:color w:val="000000" w:themeColor="text1"/>
          <w:sz w:val="24"/>
          <w:szCs w:val="24"/>
          <w:lang w:val="en-GB"/>
        </w:rPr>
        <w:t xml:space="preserve">, </w:t>
      </w:r>
      <w:r w:rsidR="00C33C94" w:rsidRPr="008314A0">
        <w:rPr>
          <w:rFonts w:ascii="Times New Roman" w:hAnsi="Times New Roman" w:cs="Times New Roman"/>
          <w:color w:val="000000" w:themeColor="text1"/>
          <w:sz w:val="24"/>
          <w:szCs w:val="24"/>
          <w:lang w:val="en-GB"/>
        </w:rPr>
        <w:t>(2015</w:t>
      </w:r>
      <w:proofErr w:type="gramStart"/>
      <w:r w:rsidR="00C33C94" w:rsidRPr="008314A0">
        <w:rPr>
          <w:rFonts w:ascii="Times New Roman" w:hAnsi="Times New Roman" w:cs="Times New Roman"/>
          <w:color w:val="000000" w:themeColor="text1"/>
          <w:sz w:val="24"/>
          <w:szCs w:val="24"/>
          <w:lang w:val="en-GB"/>
        </w:rPr>
        <w:t>).</w:t>
      </w:r>
      <w:r w:rsidR="00D165C4">
        <w:rPr>
          <w:rFonts w:ascii="Times New Roman" w:hAnsi="Times New Roman" w:cs="Times New Roman"/>
          <w:color w:val="000000" w:themeColor="text1"/>
          <w:sz w:val="24"/>
          <w:szCs w:val="24"/>
          <w:lang w:val="en-GB"/>
        </w:rPr>
        <w:t>(</w:t>
      </w:r>
      <w:proofErr w:type="gramEnd"/>
      <w:r w:rsidR="00D165C4">
        <w:rPr>
          <w:rFonts w:ascii="Times New Roman" w:hAnsi="Times New Roman" w:cs="Times New Roman"/>
          <w:color w:val="000000" w:themeColor="text1"/>
          <w:sz w:val="24"/>
          <w:szCs w:val="24"/>
          <w:lang w:val="en-GB"/>
        </w:rPr>
        <w:t>Available</w:t>
      </w:r>
      <w:r w:rsidR="00BE7C77">
        <w:rPr>
          <w:rFonts w:ascii="Times New Roman" w:hAnsi="Times New Roman" w:cs="Times New Roman"/>
          <w:color w:val="000000" w:themeColor="text1"/>
          <w:sz w:val="24"/>
          <w:szCs w:val="24"/>
          <w:lang w:val="en-GB"/>
        </w:rPr>
        <w:t>:</w:t>
      </w:r>
      <w:r w:rsidR="00C27BD9" w:rsidRPr="00C27BD9">
        <w:rPr>
          <w:color w:val="000000" w:themeColor="text1"/>
        </w:rPr>
        <w:t>https://repository.lib.ncsu.edu/bitstream/handle/1840.20/34269/SMiRT-23_Paper_185.pdf?sequence=1&amp;isAllowed=y</w:t>
      </w:r>
      <w:r w:rsidR="00D165C4">
        <w:rPr>
          <w:rFonts w:ascii="Times New Roman" w:hAnsi="Times New Roman" w:cs="Times New Roman"/>
          <w:color w:val="000000" w:themeColor="text1"/>
          <w:sz w:val="24"/>
          <w:szCs w:val="24"/>
          <w:lang w:val="en-GB"/>
        </w:rPr>
        <w:t xml:space="preserve"> )</w:t>
      </w:r>
    </w:p>
    <w:p w14:paraId="670D6090" w14:textId="09139074" w:rsidR="00D56FA1" w:rsidRPr="008314A0" w:rsidRDefault="00D56FA1" w:rsidP="000A1112">
      <w:pPr>
        <w:pStyle w:val="References"/>
        <w:numPr>
          <w:ilvl w:val="0"/>
          <w:numId w:val="9"/>
        </w:numPr>
        <w:ind w:left="567" w:hanging="567"/>
        <w:contextualSpacing/>
        <w:rPr>
          <w:rFonts w:ascii="Times New Roman" w:hAnsi="Times New Roman"/>
          <w:color w:val="000000" w:themeColor="text1"/>
          <w:sz w:val="24"/>
          <w:szCs w:val="24"/>
          <w:lang w:val="en-GB"/>
        </w:rPr>
      </w:pPr>
      <w:r w:rsidRPr="00D166EA">
        <w:rPr>
          <w:rFonts w:ascii="Times New Roman" w:hAnsi="Times New Roman" w:cs="Times New Roman"/>
          <w:color w:val="000000" w:themeColor="text1"/>
          <w:sz w:val="24"/>
          <w:szCs w:val="24"/>
          <w:lang w:val="en-GB"/>
        </w:rPr>
        <w:t>SANDIA NATIONAL LABORATORIES, Aging Management Guideline for Commercial Nuclear Power Plants – Tanks and Pools, SAND96-0343, SNL</w:t>
      </w:r>
      <w:r w:rsidR="00D165C4">
        <w:rPr>
          <w:rFonts w:ascii="Times New Roman" w:hAnsi="Times New Roman" w:cs="Times New Roman"/>
          <w:color w:val="000000" w:themeColor="text1"/>
          <w:sz w:val="24"/>
          <w:szCs w:val="24"/>
          <w:lang w:val="en-GB"/>
        </w:rPr>
        <w:t xml:space="preserve">, </w:t>
      </w:r>
      <w:r w:rsidR="00D165C4" w:rsidRPr="00D165C4">
        <w:rPr>
          <w:rFonts w:ascii="Times New Roman" w:hAnsi="Times New Roman" w:cs="Times New Roman"/>
          <w:color w:val="000000" w:themeColor="text1"/>
          <w:sz w:val="24"/>
          <w:szCs w:val="24"/>
          <w:lang w:val="en-GB"/>
        </w:rPr>
        <w:t>Albuquerque,</w:t>
      </w:r>
      <w:r w:rsidR="00D165C4">
        <w:rPr>
          <w:rFonts w:ascii="Times New Roman" w:hAnsi="Times New Roman" w:cs="Times New Roman"/>
          <w:color w:val="000000" w:themeColor="text1"/>
          <w:sz w:val="24"/>
          <w:szCs w:val="24"/>
          <w:lang w:val="en-GB"/>
        </w:rPr>
        <w:t xml:space="preserve"> </w:t>
      </w:r>
      <w:r w:rsidR="00D165C4" w:rsidRPr="00D165C4">
        <w:rPr>
          <w:rFonts w:ascii="Times New Roman" w:hAnsi="Times New Roman" w:cs="Times New Roman"/>
          <w:color w:val="000000" w:themeColor="text1"/>
          <w:sz w:val="24"/>
          <w:szCs w:val="24"/>
          <w:lang w:val="en-GB"/>
        </w:rPr>
        <w:t>NM</w:t>
      </w:r>
      <w:r w:rsidRPr="00D166EA">
        <w:rPr>
          <w:rFonts w:ascii="Times New Roman" w:hAnsi="Times New Roman" w:cs="Times New Roman"/>
          <w:color w:val="000000" w:themeColor="text1"/>
          <w:sz w:val="24"/>
          <w:szCs w:val="24"/>
          <w:lang w:val="en-GB"/>
        </w:rPr>
        <w:t xml:space="preserve"> (1996).</w:t>
      </w:r>
    </w:p>
    <w:p w14:paraId="71FE7574" w14:textId="2EE3E77B" w:rsidR="00FD1514" w:rsidRDefault="00D165C4" w:rsidP="000A1112">
      <w:pPr>
        <w:pStyle w:val="ListParagraph"/>
        <w:numPr>
          <w:ilvl w:val="0"/>
          <w:numId w:val="9"/>
        </w:numPr>
        <w:ind w:left="567" w:hanging="567"/>
        <w:contextualSpacing/>
        <w:rPr>
          <w:rFonts w:ascii="Times New Roman" w:hAnsi="Times New Roman" w:cs="Arial"/>
          <w:color w:val="000000" w:themeColor="text1"/>
          <w:sz w:val="24"/>
          <w:szCs w:val="24"/>
          <w:lang w:val="en-GB"/>
        </w:rPr>
      </w:pPr>
      <w:r w:rsidRPr="00FD1514">
        <w:rPr>
          <w:rFonts w:ascii="Times New Roman" w:hAnsi="Times New Roman" w:cs="Arial"/>
          <w:color w:val="000000" w:themeColor="text1"/>
          <w:sz w:val="24"/>
          <w:szCs w:val="24"/>
          <w:lang w:val="en-GB"/>
        </w:rPr>
        <w:t>PACIFIC NORTHWEST NATIONAL LABORATORY</w:t>
      </w:r>
      <w:r w:rsidR="00FD1514" w:rsidRPr="00FD1514">
        <w:rPr>
          <w:rFonts w:ascii="Times New Roman" w:hAnsi="Times New Roman" w:cs="Arial"/>
          <w:color w:val="000000" w:themeColor="text1"/>
          <w:sz w:val="24"/>
          <w:szCs w:val="24"/>
          <w:lang w:val="en-GB"/>
        </w:rPr>
        <w:t xml:space="preserve">, </w:t>
      </w:r>
      <w:r w:rsidR="004C518C" w:rsidRPr="00FD1514">
        <w:rPr>
          <w:rFonts w:ascii="Times New Roman" w:hAnsi="Times New Roman" w:cs="Arial"/>
          <w:color w:val="000000" w:themeColor="text1"/>
          <w:sz w:val="24"/>
          <w:szCs w:val="24"/>
          <w:lang w:val="en-GB"/>
        </w:rPr>
        <w:t>Non-destructive</w:t>
      </w:r>
      <w:r w:rsidR="00FD1514" w:rsidRPr="00FD1514">
        <w:rPr>
          <w:rFonts w:ascii="Times New Roman" w:hAnsi="Times New Roman" w:cs="Arial"/>
          <w:color w:val="000000" w:themeColor="text1"/>
          <w:sz w:val="24"/>
          <w:szCs w:val="24"/>
          <w:lang w:val="en-GB"/>
        </w:rPr>
        <w:t xml:space="preserve"> Examination Guidance for Dry Storage Casks</w:t>
      </w:r>
      <w:r>
        <w:rPr>
          <w:rFonts w:ascii="Times New Roman" w:hAnsi="Times New Roman" w:cs="Arial"/>
          <w:color w:val="000000" w:themeColor="text1"/>
          <w:sz w:val="24"/>
          <w:szCs w:val="24"/>
          <w:lang w:val="en-GB"/>
        </w:rPr>
        <w:t>, PNNL-24412, Rev. 1, PNNL, Richland, WA</w:t>
      </w:r>
      <w:r w:rsidR="00FD1514" w:rsidRPr="00FD1514">
        <w:rPr>
          <w:rFonts w:ascii="Times New Roman" w:hAnsi="Times New Roman" w:cs="Arial"/>
          <w:color w:val="000000" w:themeColor="text1"/>
          <w:sz w:val="24"/>
          <w:szCs w:val="24"/>
          <w:lang w:val="en-GB"/>
        </w:rPr>
        <w:t xml:space="preserve"> (2016)</w:t>
      </w:r>
    </w:p>
    <w:p w14:paraId="3DD7CBE1" w14:textId="293B9E05" w:rsidR="00735D3A" w:rsidRPr="00530780" w:rsidRDefault="00735D3A" w:rsidP="000A1112">
      <w:pPr>
        <w:pStyle w:val="ListParagraph"/>
        <w:numPr>
          <w:ilvl w:val="0"/>
          <w:numId w:val="9"/>
        </w:numPr>
        <w:ind w:left="567" w:hanging="567"/>
        <w:contextualSpacing/>
        <w:rPr>
          <w:rFonts w:ascii="Times New Roman" w:hAnsi="Times New Roman"/>
          <w:color w:val="000000" w:themeColor="text1"/>
          <w:sz w:val="24"/>
          <w:szCs w:val="24"/>
          <w:lang w:val="en-GB"/>
        </w:rPr>
      </w:pPr>
      <w:r w:rsidRPr="001F6CD7">
        <w:rPr>
          <w:rFonts w:ascii="Times New Roman" w:hAnsi="Times New Roman"/>
          <w:color w:val="000000" w:themeColor="text1"/>
          <w:sz w:val="24"/>
          <w:szCs w:val="24"/>
          <w:lang w:val="en-GB"/>
        </w:rPr>
        <w:t>AMERICAN SOCIETY OF MECHANICAL ENGINEERS (ASME) Boiler and Pressure Vessel Code, Code Case N-860, "Inspection Requirements and Evaluation Standards for Spent Nuclear Fuel Storage and Transportation Containment Systems" (2020)</w:t>
      </w:r>
    </w:p>
    <w:p w14:paraId="073E648F" w14:textId="1DDEEE36" w:rsidR="00A905DB" w:rsidRPr="008314A0" w:rsidRDefault="00C22D93" w:rsidP="003E400C">
      <w:pPr>
        <w:pStyle w:val="References"/>
        <w:numPr>
          <w:ilvl w:val="0"/>
          <w:numId w:val="9"/>
        </w:numPr>
        <w:ind w:left="567" w:hanging="567"/>
        <w:contextualSpacing/>
        <w:rPr>
          <w:rFonts w:ascii="Times New Roman" w:hAnsi="Times New Roman"/>
          <w:color w:val="000000" w:themeColor="text1"/>
          <w:sz w:val="24"/>
          <w:szCs w:val="24"/>
          <w:lang w:val="en-GB"/>
        </w:rPr>
      </w:pPr>
      <w:bookmarkStart w:id="4" w:name="_Hlk149715413"/>
      <w:r>
        <w:rPr>
          <w:rFonts w:ascii="Times New Roman" w:hAnsi="Times New Roman" w:cs="Times New Roman"/>
          <w:color w:val="000000" w:themeColor="text1"/>
          <w:sz w:val="24"/>
          <w:szCs w:val="24"/>
          <w:lang w:val="en-GB"/>
        </w:rPr>
        <w:t xml:space="preserve">UNITED STATES </w:t>
      </w:r>
      <w:r w:rsidR="00A905DB" w:rsidRPr="00D166EA">
        <w:rPr>
          <w:rFonts w:ascii="Times New Roman" w:hAnsi="Times New Roman" w:cs="Times New Roman"/>
          <w:color w:val="000000" w:themeColor="text1"/>
          <w:sz w:val="24"/>
          <w:szCs w:val="24"/>
          <w:lang w:val="en-GB"/>
        </w:rPr>
        <w:t>NUCLEAR REGULATORY COMMISSION</w:t>
      </w:r>
      <w:r w:rsidR="00A905DB" w:rsidRPr="008314A0">
        <w:rPr>
          <w:rFonts w:ascii="Times New Roman" w:hAnsi="Times New Roman" w:cs="Times New Roman"/>
          <w:color w:val="000000" w:themeColor="text1"/>
          <w:sz w:val="24"/>
          <w:szCs w:val="24"/>
          <w:lang w:val="en-GB"/>
        </w:rPr>
        <w:t xml:space="preserve">, </w:t>
      </w:r>
      <w:bookmarkEnd w:id="4"/>
      <w:r w:rsidR="00A905DB" w:rsidRPr="008314A0">
        <w:rPr>
          <w:rFonts w:ascii="Times New Roman" w:hAnsi="Times New Roman" w:cs="Times New Roman"/>
          <w:color w:val="000000" w:themeColor="text1"/>
          <w:sz w:val="24"/>
          <w:szCs w:val="24"/>
          <w:lang w:val="en-GB"/>
        </w:rPr>
        <w:t>Criteria for Radioactive Materials in Effluents and Direct Radiation from an ISFSI or MRS, 10 CFR § Part 72.104.</w:t>
      </w:r>
    </w:p>
    <w:p w14:paraId="7FA4792B" w14:textId="77777777" w:rsidR="00986AFB" w:rsidRDefault="00986AFB" w:rsidP="003E400C">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10669F">
        <w:rPr>
          <w:rFonts w:ascii="Times New Roman" w:hAnsi="Times New Roman" w:cs="Times New Roman"/>
          <w:color w:val="000000" w:themeColor="text1"/>
          <w:sz w:val="24"/>
          <w:szCs w:val="24"/>
          <w:lang w:val="en-GB"/>
        </w:rPr>
        <w:t>INTERNATIONAL ATOMIC ENERGY AGENCY, International Basic Safety Standards for Protection against Ionizing Radiation and for Safety of Radiation Sources, IAEA Safety Series No. 115, IAEA, Vienna (1996).</w:t>
      </w:r>
    </w:p>
    <w:p w14:paraId="63732EFC" w14:textId="04B51859" w:rsidR="00FD1514" w:rsidRPr="00FD1514" w:rsidRDefault="00D165C4" w:rsidP="003E400C">
      <w:pPr>
        <w:pStyle w:val="ListParagraph"/>
        <w:numPr>
          <w:ilvl w:val="0"/>
          <w:numId w:val="9"/>
        </w:numPr>
        <w:ind w:left="567" w:hanging="567"/>
        <w:contextualSpacing/>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UNITED STATES </w:t>
      </w:r>
      <w:r w:rsidR="00FD1514" w:rsidRPr="00FD1514">
        <w:rPr>
          <w:rFonts w:ascii="Times New Roman" w:hAnsi="Times New Roman"/>
          <w:color w:val="000000" w:themeColor="text1"/>
          <w:sz w:val="24"/>
          <w:szCs w:val="24"/>
          <w:lang w:val="en-GB"/>
        </w:rPr>
        <w:t>NUCLEAR REGULATORY COMMIS</w:t>
      </w:r>
      <w:r>
        <w:rPr>
          <w:rFonts w:ascii="Times New Roman" w:hAnsi="Times New Roman"/>
          <w:color w:val="000000" w:themeColor="text1"/>
          <w:sz w:val="24"/>
          <w:szCs w:val="24"/>
          <w:lang w:val="en-GB"/>
        </w:rPr>
        <w:t>S</w:t>
      </w:r>
      <w:r w:rsidR="00FD1514" w:rsidRPr="00FD1514">
        <w:rPr>
          <w:rFonts w:ascii="Times New Roman" w:hAnsi="Times New Roman"/>
          <w:color w:val="000000" w:themeColor="text1"/>
          <w:sz w:val="24"/>
          <w:szCs w:val="24"/>
          <w:lang w:val="en-GB"/>
        </w:rPr>
        <w:t xml:space="preserve">ION, </w:t>
      </w:r>
      <w:r>
        <w:rPr>
          <w:rFonts w:ascii="Times New Roman" w:hAnsi="Times New Roman"/>
          <w:color w:val="000000" w:themeColor="text1"/>
          <w:sz w:val="24"/>
          <w:szCs w:val="24"/>
          <w:lang w:val="en-GB"/>
        </w:rPr>
        <w:t xml:space="preserve">IAEA Working Paper, </w:t>
      </w:r>
      <w:r w:rsidR="00FD1514" w:rsidRPr="00FD1514">
        <w:rPr>
          <w:rFonts w:ascii="Times New Roman" w:hAnsi="Times New Roman"/>
          <w:color w:val="000000" w:themeColor="text1"/>
          <w:sz w:val="24"/>
          <w:szCs w:val="24"/>
          <w:lang w:val="en-GB"/>
        </w:rPr>
        <w:t>U.S. Experience with Dry Cask Storage, A Regulator’s Perspective</w:t>
      </w:r>
      <w:r>
        <w:rPr>
          <w:rFonts w:ascii="Times New Roman" w:hAnsi="Times New Roman"/>
          <w:color w:val="000000" w:themeColor="text1"/>
          <w:sz w:val="24"/>
          <w:szCs w:val="24"/>
          <w:lang w:val="en-GB"/>
        </w:rPr>
        <w:t xml:space="preserve">, </w:t>
      </w:r>
      <w:proofErr w:type="spellStart"/>
      <w:r>
        <w:rPr>
          <w:rFonts w:ascii="Times New Roman" w:hAnsi="Times New Roman"/>
          <w:color w:val="000000" w:themeColor="text1"/>
          <w:sz w:val="24"/>
          <w:szCs w:val="24"/>
          <w:lang w:val="en-GB"/>
        </w:rPr>
        <w:t>Gruss</w:t>
      </w:r>
      <w:proofErr w:type="spellEnd"/>
      <w:r>
        <w:rPr>
          <w:rFonts w:ascii="Times New Roman" w:hAnsi="Times New Roman"/>
          <w:color w:val="000000" w:themeColor="text1"/>
          <w:sz w:val="24"/>
          <w:szCs w:val="24"/>
          <w:lang w:val="en-GB"/>
        </w:rPr>
        <w:t>, K, USNRC, Washington, DC (2002)</w:t>
      </w:r>
      <w:r w:rsidR="00FD1514" w:rsidRPr="00FD1514">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 (Available at </w:t>
      </w:r>
      <w:r w:rsidRPr="00D165C4">
        <w:rPr>
          <w:rFonts w:ascii="Times New Roman" w:hAnsi="Times New Roman"/>
          <w:color w:val="000000" w:themeColor="text1"/>
          <w:sz w:val="24"/>
          <w:szCs w:val="24"/>
          <w:lang w:val="en-GB"/>
        </w:rPr>
        <w:t>https://adamswebsearch2.nrc.gov/webSearch2/main.jsp?AccessionNumber=ML021510508</w:t>
      </w:r>
      <w:r>
        <w:rPr>
          <w:rFonts w:ascii="Times New Roman" w:hAnsi="Times New Roman"/>
          <w:color w:val="000000" w:themeColor="text1"/>
          <w:sz w:val="24"/>
          <w:szCs w:val="24"/>
          <w:lang w:val="en-GB"/>
        </w:rPr>
        <w:t>)</w:t>
      </w:r>
    </w:p>
    <w:p w14:paraId="29E07030" w14:textId="5FB7A41F" w:rsidR="000A1112" w:rsidRPr="000A1112" w:rsidRDefault="000A1112" w:rsidP="000A1112">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0A1112">
        <w:rPr>
          <w:rFonts w:ascii="Times New Roman" w:hAnsi="Times New Roman" w:cs="Times New Roman"/>
          <w:color w:val="000000" w:themeColor="text1"/>
          <w:sz w:val="24"/>
          <w:szCs w:val="24"/>
          <w:lang w:val="en-GB"/>
        </w:rPr>
        <w:t>INTERNATIONAL ATOMIC ENERGY AGENCY, Ageing Management and Development of a Programme for Long Term Operation of Nuclear Power Plants, Specific Safety Guide, Safety Standards Series No. SSG-48, IAEA, Vienna (2018).</w:t>
      </w:r>
    </w:p>
    <w:p w14:paraId="223CA2DA" w14:textId="5B2635D2" w:rsidR="000A1112" w:rsidRPr="000A1112" w:rsidRDefault="000A1112" w:rsidP="000A1112">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0A1112">
        <w:rPr>
          <w:rFonts w:ascii="Times New Roman" w:hAnsi="Times New Roman" w:cs="Times New Roman"/>
          <w:color w:val="000000" w:themeColor="text1"/>
          <w:sz w:val="24"/>
          <w:szCs w:val="24"/>
          <w:lang w:val="en-GB"/>
        </w:rPr>
        <w:t>INTERNATIONAL ATOMIC ENERGY AGENCY, Ageing Management for Nuclear Power Plants: International Generic Ageing Lessons Learned (IGALL), Safety Reports Series No. 82 (Rev. 2), IAEA, Vienna. Preprint.</w:t>
      </w:r>
    </w:p>
    <w:p w14:paraId="0B404EA1" w14:textId="5664938E" w:rsidR="000A1112" w:rsidRPr="000A1112" w:rsidRDefault="000A1112" w:rsidP="000A1112">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0A1112">
        <w:rPr>
          <w:rFonts w:ascii="Times New Roman" w:hAnsi="Times New Roman" w:cs="Times New Roman"/>
          <w:color w:val="000000" w:themeColor="text1"/>
          <w:sz w:val="24"/>
          <w:szCs w:val="24"/>
          <w:lang w:val="en-GB"/>
        </w:rPr>
        <w:t xml:space="preserve">INTERNATIONAL ATOMIC ENERGY AGENCY, Format and Content of the Safety Analysis Report for Nuclear Power Plants, SSG-61, IAEA, Vienna (2021). </w:t>
      </w:r>
    </w:p>
    <w:p w14:paraId="3D152A44" w14:textId="09C286E7" w:rsidR="000A1112" w:rsidRPr="000A1112" w:rsidRDefault="000A1112" w:rsidP="000A1112">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0A1112">
        <w:rPr>
          <w:rFonts w:ascii="Times New Roman" w:hAnsi="Times New Roman" w:cs="Times New Roman"/>
          <w:color w:val="000000" w:themeColor="text1"/>
          <w:sz w:val="24"/>
          <w:szCs w:val="24"/>
          <w:lang w:val="en-GB"/>
        </w:rPr>
        <w:t xml:space="preserve">INTERNATIONAL ATOMIC ENERGY AGENCY, Application of the Management System for Facilities and Activities, GS-G-3.1, IAEA, Vienna (2006). </w:t>
      </w:r>
    </w:p>
    <w:p w14:paraId="700339E2" w14:textId="34A3872D" w:rsidR="000A1112" w:rsidRPr="000A1112" w:rsidRDefault="000A1112" w:rsidP="000A1112">
      <w:pPr>
        <w:pStyle w:val="References"/>
        <w:numPr>
          <w:ilvl w:val="0"/>
          <w:numId w:val="9"/>
        </w:numPr>
        <w:ind w:left="567" w:hanging="567"/>
        <w:contextualSpacing/>
        <w:rPr>
          <w:rFonts w:ascii="Times New Roman" w:hAnsi="Times New Roman" w:cs="Times New Roman"/>
          <w:color w:val="000000" w:themeColor="text1"/>
          <w:sz w:val="24"/>
          <w:szCs w:val="24"/>
          <w:lang w:val="en-GB"/>
        </w:rPr>
      </w:pPr>
      <w:r w:rsidRPr="000A1112">
        <w:rPr>
          <w:rFonts w:ascii="Times New Roman" w:hAnsi="Times New Roman" w:cs="Times New Roman"/>
          <w:color w:val="000000" w:themeColor="text1"/>
          <w:sz w:val="24"/>
          <w:szCs w:val="24"/>
          <w:lang w:val="en-GB"/>
        </w:rPr>
        <w:lastRenderedPageBreak/>
        <w:t xml:space="preserve">INTERNATIONAL ATOMIC ENERGY AGENCY, Ageing Management and </w:t>
      </w:r>
      <w:proofErr w:type="gramStart"/>
      <w:r w:rsidRPr="000A1112">
        <w:rPr>
          <w:rFonts w:ascii="Times New Roman" w:hAnsi="Times New Roman" w:cs="Times New Roman"/>
          <w:color w:val="000000" w:themeColor="text1"/>
          <w:sz w:val="24"/>
          <w:szCs w:val="24"/>
          <w:lang w:val="en-GB"/>
        </w:rPr>
        <w:t>Long Term</w:t>
      </w:r>
      <w:proofErr w:type="gramEnd"/>
      <w:r w:rsidRPr="000A1112">
        <w:rPr>
          <w:rFonts w:ascii="Times New Roman" w:hAnsi="Times New Roman" w:cs="Times New Roman"/>
          <w:color w:val="000000" w:themeColor="text1"/>
          <w:sz w:val="24"/>
          <w:szCs w:val="24"/>
          <w:lang w:val="en-GB"/>
        </w:rPr>
        <w:t xml:space="preserve"> Operation of Nuclear Power Plants: Data Management, Scope Setting, Plant Programs and Documentation, Safety Report Series No. 106, IAEA, Vienna (2022)</w:t>
      </w:r>
    </w:p>
    <w:p w14:paraId="243B0050" w14:textId="77777777" w:rsidR="001F6CD7" w:rsidRPr="000A1112" w:rsidRDefault="001F6CD7" w:rsidP="003E400C">
      <w:pPr>
        <w:ind w:left="567" w:hanging="567"/>
        <w:contextualSpacing/>
        <w:rPr>
          <w:rFonts w:ascii="Times New Roman" w:hAnsi="Times New Roman"/>
          <w:color w:val="000000" w:themeColor="text1"/>
          <w:sz w:val="24"/>
          <w:szCs w:val="24"/>
        </w:rPr>
      </w:pPr>
    </w:p>
    <w:p w14:paraId="168C772E" w14:textId="1D65ABA8" w:rsidR="00E86650" w:rsidRDefault="00E86650" w:rsidP="003E400C">
      <w:pPr>
        <w:ind w:left="567" w:hanging="567"/>
        <w:contextualSpacing/>
        <w:jc w:val="left"/>
        <w:rPr>
          <w:rFonts w:ascii="Times New Roman" w:hAnsi="Times New Roman"/>
          <w:color w:val="000000" w:themeColor="text1"/>
          <w:sz w:val="24"/>
          <w:szCs w:val="24"/>
          <w:lang w:val="en-GB"/>
        </w:rPr>
      </w:pPr>
    </w:p>
    <w:p w14:paraId="597D071D" w14:textId="77777777" w:rsidR="00FD1514" w:rsidRDefault="00FD1514" w:rsidP="003E400C">
      <w:pPr>
        <w:autoSpaceDE w:val="0"/>
        <w:autoSpaceDN w:val="0"/>
        <w:adjustRightInd w:val="0"/>
        <w:ind w:left="567" w:hanging="567"/>
        <w:contextualSpacing/>
        <w:jc w:val="left"/>
        <w:rPr>
          <w:rFonts w:ascii="Times New Roman" w:hAnsi="Times New Roman"/>
          <w:color w:val="000000" w:themeColor="text1"/>
          <w:sz w:val="24"/>
          <w:szCs w:val="24"/>
          <w:lang w:val="en-GB"/>
        </w:rPr>
      </w:pPr>
    </w:p>
    <w:p w14:paraId="6DEC105B" w14:textId="77777777" w:rsidR="003E400C" w:rsidRDefault="003E400C">
      <w:pPr>
        <w:autoSpaceDE w:val="0"/>
        <w:autoSpaceDN w:val="0"/>
        <w:adjustRightInd w:val="0"/>
        <w:ind w:left="567" w:hanging="567"/>
        <w:contextualSpacing/>
        <w:jc w:val="left"/>
        <w:rPr>
          <w:rFonts w:ascii="Times New Roman" w:hAnsi="Times New Roman"/>
          <w:color w:val="000000" w:themeColor="text1"/>
          <w:sz w:val="24"/>
          <w:szCs w:val="24"/>
          <w:lang w:val="en-GB"/>
        </w:rPr>
      </w:pPr>
    </w:p>
    <w:sectPr w:rsidR="003E400C" w:rsidSect="0044364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3372" w14:textId="77777777" w:rsidR="00DE142C" w:rsidRDefault="00DE142C" w:rsidP="000A5692">
      <w:pPr>
        <w:spacing w:before="0" w:after="0"/>
      </w:pPr>
      <w:r>
        <w:separator/>
      </w:r>
    </w:p>
  </w:endnote>
  <w:endnote w:type="continuationSeparator" w:id="0">
    <w:p w14:paraId="28D26909" w14:textId="77777777" w:rsidR="00DE142C" w:rsidRDefault="00DE142C" w:rsidP="000A5692">
      <w:pPr>
        <w:spacing w:before="0" w:after="0"/>
      </w:pPr>
      <w:r>
        <w:continuationSeparator/>
      </w:r>
    </w:p>
  </w:endnote>
  <w:endnote w:type="continuationNotice" w:id="1">
    <w:p w14:paraId="44519531" w14:textId="77777777" w:rsidR="00DE142C" w:rsidRDefault="00DE14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Bookman">
    <w:altName w:val="Bookman Old Style"/>
    <w:charset w:val="00"/>
    <w:family w:val="roman"/>
    <w:pitch w:val="variable"/>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229C" w14:textId="2E8F8CCE" w:rsidR="005136A3" w:rsidRPr="005F2F9D" w:rsidRDefault="005136A3" w:rsidP="005F2F9D">
    <w:pPr>
      <w:pStyle w:val="Footer"/>
      <w:jc w:val="center"/>
      <w:rPr>
        <w:lang w:val="hu-HU"/>
      </w:rPr>
    </w:pPr>
    <w:r>
      <w:fldChar w:fldCharType="begin"/>
    </w:r>
    <w:r>
      <w:instrText xml:space="preserve"> PAGE   \* MERGEFORMAT </w:instrText>
    </w:r>
    <w:r>
      <w:fldChar w:fldCharType="separate"/>
    </w:r>
    <w:r w:rsidR="000A2484">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BB7A" w14:textId="77777777" w:rsidR="00DE142C" w:rsidRDefault="00DE142C" w:rsidP="000A5692">
      <w:pPr>
        <w:spacing w:before="0" w:after="0"/>
      </w:pPr>
      <w:r>
        <w:separator/>
      </w:r>
    </w:p>
  </w:footnote>
  <w:footnote w:type="continuationSeparator" w:id="0">
    <w:p w14:paraId="159F11DF" w14:textId="77777777" w:rsidR="00DE142C" w:rsidRDefault="00DE142C" w:rsidP="000A5692">
      <w:pPr>
        <w:spacing w:before="0" w:after="0"/>
      </w:pPr>
      <w:r>
        <w:continuationSeparator/>
      </w:r>
    </w:p>
  </w:footnote>
  <w:footnote w:type="continuationNotice" w:id="1">
    <w:p w14:paraId="6C07BB1E" w14:textId="77777777" w:rsidR="00DE142C" w:rsidRDefault="00DE142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81F0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9B8444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3616489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528C4"/>
    <w:multiLevelType w:val="hybridMultilevel"/>
    <w:tmpl w:val="D26C0E7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946F3"/>
    <w:multiLevelType w:val="hybridMultilevel"/>
    <w:tmpl w:val="30DCF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F2C93"/>
    <w:multiLevelType w:val="hybridMultilevel"/>
    <w:tmpl w:val="CDD61C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5F52E28"/>
    <w:multiLevelType w:val="hybridMultilevel"/>
    <w:tmpl w:val="ACAA7420"/>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15799"/>
    <w:multiLevelType w:val="hybridMultilevel"/>
    <w:tmpl w:val="A8D210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D56BF"/>
    <w:multiLevelType w:val="hybridMultilevel"/>
    <w:tmpl w:val="900EF06A"/>
    <w:lvl w:ilvl="0" w:tplc="2BD86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2E2528"/>
    <w:multiLevelType w:val="hybridMultilevel"/>
    <w:tmpl w:val="3AA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5929EE"/>
    <w:multiLevelType w:val="hybridMultilevel"/>
    <w:tmpl w:val="7624E5BE"/>
    <w:lvl w:ilvl="0" w:tplc="616829E4">
      <w:start w:val="1"/>
      <w:numFmt w:val="decimal"/>
      <w:lvlText w:val="[%1]"/>
      <w:lvlJc w:val="left"/>
      <w:pPr>
        <w:tabs>
          <w:tab w:val="num" w:pos="216"/>
        </w:tabs>
        <w:ind w:left="420" w:hanging="420"/>
      </w:pPr>
      <w:rPr>
        <w:rFonts w:hint="eastAsia"/>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8" w15:restartNumberingAfterBreak="0">
    <w:nsid w:val="0FB126E4"/>
    <w:multiLevelType w:val="hybridMultilevel"/>
    <w:tmpl w:val="8578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DF00FB"/>
    <w:multiLevelType w:val="multilevel"/>
    <w:tmpl w:val="AFE4397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0FFB467D"/>
    <w:multiLevelType w:val="hybridMultilevel"/>
    <w:tmpl w:val="EB68A7C6"/>
    <w:lvl w:ilvl="0" w:tplc="03182798">
      <w:start w:val="1"/>
      <w:numFmt w:val="decimal"/>
      <w:lvlText w:val="[%1]"/>
      <w:lvlJc w:val="left"/>
      <w:pPr>
        <w:tabs>
          <w:tab w:val="num" w:pos="420"/>
        </w:tabs>
        <w:ind w:left="420" w:hanging="420"/>
      </w:pPr>
      <w:rPr>
        <w:rFonts w:cs="Times New Roman" w:hint="eastAsia"/>
      </w:rPr>
    </w:lvl>
    <w:lvl w:ilvl="1" w:tplc="4C40C192" w:tentative="1">
      <w:start w:val="1"/>
      <w:numFmt w:val="lowerLetter"/>
      <w:lvlText w:val="%2)"/>
      <w:lvlJc w:val="left"/>
      <w:pPr>
        <w:tabs>
          <w:tab w:val="num" w:pos="840"/>
        </w:tabs>
        <w:ind w:left="840" w:hanging="420"/>
      </w:pPr>
      <w:rPr>
        <w:rFonts w:cs="Times New Roman"/>
      </w:rPr>
    </w:lvl>
    <w:lvl w:ilvl="2" w:tplc="7CB21D1C" w:tentative="1">
      <w:start w:val="1"/>
      <w:numFmt w:val="lowerRoman"/>
      <w:lvlText w:val="%3."/>
      <w:lvlJc w:val="right"/>
      <w:pPr>
        <w:tabs>
          <w:tab w:val="num" w:pos="1260"/>
        </w:tabs>
        <w:ind w:left="1260" w:hanging="420"/>
      </w:pPr>
      <w:rPr>
        <w:rFonts w:cs="Times New Roman"/>
      </w:rPr>
    </w:lvl>
    <w:lvl w:ilvl="3" w:tplc="FFC822DC" w:tentative="1">
      <w:start w:val="1"/>
      <w:numFmt w:val="decimal"/>
      <w:lvlText w:val="%4."/>
      <w:lvlJc w:val="left"/>
      <w:pPr>
        <w:tabs>
          <w:tab w:val="num" w:pos="1680"/>
        </w:tabs>
        <w:ind w:left="1680" w:hanging="420"/>
      </w:pPr>
      <w:rPr>
        <w:rFonts w:cs="Times New Roman"/>
      </w:rPr>
    </w:lvl>
    <w:lvl w:ilvl="4" w:tplc="DD9073D4" w:tentative="1">
      <w:start w:val="1"/>
      <w:numFmt w:val="lowerLetter"/>
      <w:lvlText w:val="%5)"/>
      <w:lvlJc w:val="left"/>
      <w:pPr>
        <w:tabs>
          <w:tab w:val="num" w:pos="2100"/>
        </w:tabs>
        <w:ind w:left="2100" w:hanging="420"/>
      </w:pPr>
      <w:rPr>
        <w:rFonts w:cs="Times New Roman"/>
      </w:rPr>
    </w:lvl>
    <w:lvl w:ilvl="5" w:tplc="EA185D46" w:tentative="1">
      <w:start w:val="1"/>
      <w:numFmt w:val="lowerRoman"/>
      <w:lvlText w:val="%6."/>
      <w:lvlJc w:val="right"/>
      <w:pPr>
        <w:tabs>
          <w:tab w:val="num" w:pos="2520"/>
        </w:tabs>
        <w:ind w:left="2520" w:hanging="420"/>
      </w:pPr>
      <w:rPr>
        <w:rFonts w:cs="Times New Roman"/>
      </w:rPr>
    </w:lvl>
    <w:lvl w:ilvl="6" w:tplc="CBF2865A" w:tentative="1">
      <w:start w:val="1"/>
      <w:numFmt w:val="decimal"/>
      <w:lvlText w:val="%7."/>
      <w:lvlJc w:val="left"/>
      <w:pPr>
        <w:tabs>
          <w:tab w:val="num" w:pos="2940"/>
        </w:tabs>
        <w:ind w:left="2940" w:hanging="420"/>
      </w:pPr>
      <w:rPr>
        <w:rFonts w:cs="Times New Roman"/>
      </w:rPr>
    </w:lvl>
    <w:lvl w:ilvl="7" w:tplc="B78891C6" w:tentative="1">
      <w:start w:val="1"/>
      <w:numFmt w:val="lowerLetter"/>
      <w:lvlText w:val="%8)"/>
      <w:lvlJc w:val="left"/>
      <w:pPr>
        <w:tabs>
          <w:tab w:val="num" w:pos="3360"/>
        </w:tabs>
        <w:ind w:left="3360" w:hanging="420"/>
      </w:pPr>
      <w:rPr>
        <w:rFonts w:cs="Times New Roman"/>
      </w:rPr>
    </w:lvl>
    <w:lvl w:ilvl="8" w:tplc="0218D09A" w:tentative="1">
      <w:start w:val="1"/>
      <w:numFmt w:val="lowerRoman"/>
      <w:lvlText w:val="%9."/>
      <w:lvlJc w:val="right"/>
      <w:pPr>
        <w:tabs>
          <w:tab w:val="num" w:pos="3780"/>
        </w:tabs>
        <w:ind w:left="3780" w:hanging="420"/>
      </w:pPr>
      <w:rPr>
        <w:rFonts w:cs="Times New Roman"/>
      </w:rPr>
    </w:lvl>
  </w:abstractNum>
  <w:abstractNum w:abstractNumId="21" w15:restartNumberingAfterBreak="0">
    <w:nsid w:val="10B052AE"/>
    <w:multiLevelType w:val="hybridMultilevel"/>
    <w:tmpl w:val="4AE0E0C0"/>
    <w:lvl w:ilvl="0" w:tplc="A74ED474">
      <w:start w:val="1"/>
      <w:numFmt w:val="bullet"/>
      <w:lvlText w:val=""/>
      <w:lvlJc w:val="left"/>
      <w:pPr>
        <w:ind w:left="720" w:hanging="360"/>
      </w:pPr>
      <w:rPr>
        <w:rFonts w:ascii="Symbol" w:hAnsi="Symbol"/>
      </w:rPr>
    </w:lvl>
    <w:lvl w:ilvl="1" w:tplc="E49009AC">
      <w:start w:val="1"/>
      <w:numFmt w:val="bullet"/>
      <w:lvlText w:val=""/>
      <w:lvlJc w:val="left"/>
      <w:pPr>
        <w:ind w:left="720" w:hanging="360"/>
      </w:pPr>
      <w:rPr>
        <w:rFonts w:ascii="Symbol" w:hAnsi="Symbol"/>
      </w:rPr>
    </w:lvl>
    <w:lvl w:ilvl="2" w:tplc="578E4CCA">
      <w:start w:val="1"/>
      <w:numFmt w:val="bullet"/>
      <w:lvlText w:val=""/>
      <w:lvlJc w:val="left"/>
      <w:pPr>
        <w:ind w:left="720" w:hanging="360"/>
      </w:pPr>
      <w:rPr>
        <w:rFonts w:ascii="Symbol" w:hAnsi="Symbol"/>
      </w:rPr>
    </w:lvl>
    <w:lvl w:ilvl="3" w:tplc="72EC38C4">
      <w:start w:val="1"/>
      <w:numFmt w:val="bullet"/>
      <w:lvlText w:val=""/>
      <w:lvlJc w:val="left"/>
      <w:pPr>
        <w:ind w:left="720" w:hanging="360"/>
      </w:pPr>
      <w:rPr>
        <w:rFonts w:ascii="Symbol" w:hAnsi="Symbol"/>
      </w:rPr>
    </w:lvl>
    <w:lvl w:ilvl="4" w:tplc="FF8E9ED8">
      <w:start w:val="1"/>
      <w:numFmt w:val="bullet"/>
      <w:lvlText w:val=""/>
      <w:lvlJc w:val="left"/>
      <w:pPr>
        <w:ind w:left="720" w:hanging="360"/>
      </w:pPr>
      <w:rPr>
        <w:rFonts w:ascii="Symbol" w:hAnsi="Symbol"/>
      </w:rPr>
    </w:lvl>
    <w:lvl w:ilvl="5" w:tplc="754C5C46">
      <w:start w:val="1"/>
      <w:numFmt w:val="bullet"/>
      <w:lvlText w:val=""/>
      <w:lvlJc w:val="left"/>
      <w:pPr>
        <w:ind w:left="720" w:hanging="360"/>
      </w:pPr>
      <w:rPr>
        <w:rFonts w:ascii="Symbol" w:hAnsi="Symbol"/>
      </w:rPr>
    </w:lvl>
    <w:lvl w:ilvl="6" w:tplc="6A86F2FE">
      <w:start w:val="1"/>
      <w:numFmt w:val="bullet"/>
      <w:lvlText w:val=""/>
      <w:lvlJc w:val="left"/>
      <w:pPr>
        <w:ind w:left="720" w:hanging="360"/>
      </w:pPr>
      <w:rPr>
        <w:rFonts w:ascii="Symbol" w:hAnsi="Symbol"/>
      </w:rPr>
    </w:lvl>
    <w:lvl w:ilvl="7" w:tplc="8A74E9AC">
      <w:start w:val="1"/>
      <w:numFmt w:val="bullet"/>
      <w:lvlText w:val=""/>
      <w:lvlJc w:val="left"/>
      <w:pPr>
        <w:ind w:left="720" w:hanging="360"/>
      </w:pPr>
      <w:rPr>
        <w:rFonts w:ascii="Symbol" w:hAnsi="Symbol"/>
      </w:rPr>
    </w:lvl>
    <w:lvl w:ilvl="8" w:tplc="2D38164A">
      <w:start w:val="1"/>
      <w:numFmt w:val="bullet"/>
      <w:lvlText w:val=""/>
      <w:lvlJc w:val="left"/>
      <w:pPr>
        <w:ind w:left="720" w:hanging="360"/>
      </w:pPr>
      <w:rPr>
        <w:rFonts w:ascii="Symbol" w:hAnsi="Symbol"/>
      </w:rPr>
    </w:lvl>
  </w:abstractNum>
  <w:abstractNum w:abstractNumId="22" w15:restartNumberingAfterBreak="0">
    <w:nsid w:val="10E7151F"/>
    <w:multiLevelType w:val="hybridMultilevel"/>
    <w:tmpl w:val="03C4E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1465CE7"/>
    <w:multiLevelType w:val="hybridMultilevel"/>
    <w:tmpl w:val="34CE3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16E69D6"/>
    <w:multiLevelType w:val="hybridMultilevel"/>
    <w:tmpl w:val="9FA4D140"/>
    <w:lvl w:ilvl="0" w:tplc="5E7ACB80">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3F43BB5"/>
    <w:multiLevelType w:val="hybridMultilevel"/>
    <w:tmpl w:val="EE688CEE"/>
    <w:lvl w:ilvl="0" w:tplc="51849C70">
      <w:start w:val="1"/>
      <w:numFmt w:val="bullet"/>
      <w:pStyle w:val="ListNumber4"/>
      <w:lvlText w:val=""/>
      <w:lvlJc w:val="left"/>
      <w:pPr>
        <w:tabs>
          <w:tab w:val="num" w:pos="2520"/>
        </w:tabs>
        <w:ind w:left="2520" w:hanging="360"/>
      </w:pPr>
      <w:rPr>
        <w:rFonts w:ascii="Wingdings 2" w:hAnsi="Wingdings 2"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48025C6"/>
    <w:multiLevelType w:val="hybridMultilevel"/>
    <w:tmpl w:val="30DCF7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BD00A2"/>
    <w:multiLevelType w:val="hybridMultilevel"/>
    <w:tmpl w:val="F2F06D54"/>
    <w:lvl w:ilvl="0" w:tplc="CEE84F36">
      <w:start w:val="1"/>
      <w:numFmt w:val="bullet"/>
      <w:lvlText w:val=""/>
      <w:lvlJc w:val="left"/>
      <w:pPr>
        <w:ind w:left="720" w:hanging="360"/>
      </w:pPr>
      <w:rPr>
        <w:rFonts w:ascii="Symbol" w:hAnsi="Symbol"/>
      </w:rPr>
    </w:lvl>
    <w:lvl w:ilvl="1" w:tplc="28AEFA0A">
      <w:start w:val="1"/>
      <w:numFmt w:val="bullet"/>
      <w:lvlText w:val=""/>
      <w:lvlJc w:val="left"/>
      <w:pPr>
        <w:ind w:left="720" w:hanging="360"/>
      </w:pPr>
      <w:rPr>
        <w:rFonts w:ascii="Symbol" w:hAnsi="Symbol"/>
      </w:rPr>
    </w:lvl>
    <w:lvl w:ilvl="2" w:tplc="D2F491C8">
      <w:start w:val="1"/>
      <w:numFmt w:val="bullet"/>
      <w:lvlText w:val=""/>
      <w:lvlJc w:val="left"/>
      <w:pPr>
        <w:ind w:left="720" w:hanging="360"/>
      </w:pPr>
      <w:rPr>
        <w:rFonts w:ascii="Symbol" w:hAnsi="Symbol"/>
      </w:rPr>
    </w:lvl>
    <w:lvl w:ilvl="3" w:tplc="41969EB8">
      <w:start w:val="1"/>
      <w:numFmt w:val="bullet"/>
      <w:lvlText w:val=""/>
      <w:lvlJc w:val="left"/>
      <w:pPr>
        <w:ind w:left="720" w:hanging="360"/>
      </w:pPr>
      <w:rPr>
        <w:rFonts w:ascii="Symbol" w:hAnsi="Symbol"/>
      </w:rPr>
    </w:lvl>
    <w:lvl w:ilvl="4" w:tplc="6B8A243A">
      <w:start w:val="1"/>
      <w:numFmt w:val="bullet"/>
      <w:lvlText w:val=""/>
      <w:lvlJc w:val="left"/>
      <w:pPr>
        <w:ind w:left="720" w:hanging="360"/>
      </w:pPr>
      <w:rPr>
        <w:rFonts w:ascii="Symbol" w:hAnsi="Symbol"/>
      </w:rPr>
    </w:lvl>
    <w:lvl w:ilvl="5" w:tplc="46D4C390">
      <w:start w:val="1"/>
      <w:numFmt w:val="bullet"/>
      <w:lvlText w:val=""/>
      <w:lvlJc w:val="left"/>
      <w:pPr>
        <w:ind w:left="720" w:hanging="360"/>
      </w:pPr>
      <w:rPr>
        <w:rFonts w:ascii="Symbol" w:hAnsi="Symbol"/>
      </w:rPr>
    </w:lvl>
    <w:lvl w:ilvl="6" w:tplc="FAC01AFA">
      <w:start w:val="1"/>
      <w:numFmt w:val="bullet"/>
      <w:lvlText w:val=""/>
      <w:lvlJc w:val="left"/>
      <w:pPr>
        <w:ind w:left="720" w:hanging="360"/>
      </w:pPr>
      <w:rPr>
        <w:rFonts w:ascii="Symbol" w:hAnsi="Symbol"/>
      </w:rPr>
    </w:lvl>
    <w:lvl w:ilvl="7" w:tplc="6B5C211A">
      <w:start w:val="1"/>
      <w:numFmt w:val="bullet"/>
      <w:lvlText w:val=""/>
      <w:lvlJc w:val="left"/>
      <w:pPr>
        <w:ind w:left="720" w:hanging="360"/>
      </w:pPr>
      <w:rPr>
        <w:rFonts w:ascii="Symbol" w:hAnsi="Symbol"/>
      </w:rPr>
    </w:lvl>
    <w:lvl w:ilvl="8" w:tplc="3D22C2D6">
      <w:start w:val="1"/>
      <w:numFmt w:val="bullet"/>
      <w:lvlText w:val=""/>
      <w:lvlJc w:val="left"/>
      <w:pPr>
        <w:ind w:left="720" w:hanging="360"/>
      </w:pPr>
      <w:rPr>
        <w:rFonts w:ascii="Symbol" w:hAnsi="Symbol"/>
      </w:rPr>
    </w:lvl>
  </w:abstractNum>
  <w:abstractNum w:abstractNumId="28" w15:restartNumberingAfterBreak="0">
    <w:nsid w:val="186466C0"/>
    <w:multiLevelType w:val="hybridMultilevel"/>
    <w:tmpl w:val="64D47A86"/>
    <w:lvl w:ilvl="0" w:tplc="F016415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18813788"/>
    <w:multiLevelType w:val="hybridMultilevel"/>
    <w:tmpl w:val="414458A6"/>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19FF7924"/>
    <w:multiLevelType w:val="hybridMultilevel"/>
    <w:tmpl w:val="E744CF26"/>
    <w:lvl w:ilvl="0" w:tplc="0409001B">
      <w:start w:val="1"/>
      <w:numFmt w:val="lowerRoman"/>
      <w:lvlText w:val="%1."/>
      <w:lvlJc w:val="righ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1D142EE4"/>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3D6A4E"/>
    <w:multiLevelType w:val="hybridMultilevel"/>
    <w:tmpl w:val="EAA0AF7E"/>
    <w:lvl w:ilvl="0" w:tplc="47141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0784DA8"/>
    <w:multiLevelType w:val="hybridMultilevel"/>
    <w:tmpl w:val="C4848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61391A"/>
    <w:multiLevelType w:val="hybridMultilevel"/>
    <w:tmpl w:val="9CC4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5146AF"/>
    <w:multiLevelType w:val="hybridMultilevel"/>
    <w:tmpl w:val="3E66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D80750"/>
    <w:multiLevelType w:val="hybridMultilevel"/>
    <w:tmpl w:val="AEFEEA5A"/>
    <w:lvl w:ilvl="0" w:tplc="22CC38F2">
      <w:start w:val="1"/>
      <w:numFmt w:val="decimal"/>
      <w:lvlText w:val="(%1)"/>
      <w:lvlJc w:val="left"/>
      <w:pPr>
        <w:tabs>
          <w:tab w:val="num" w:pos="360"/>
        </w:tabs>
        <w:ind w:left="360" w:hanging="360"/>
      </w:pPr>
      <w:rPr>
        <w:rFonts w:hint="default"/>
      </w:rPr>
    </w:lvl>
    <w:lvl w:ilvl="1" w:tplc="B1F0BD1C">
      <w:start w:val="1"/>
      <w:numFmt w:val="lowerLetter"/>
      <w:lvlText w:val="(%2)"/>
      <w:lvlJc w:val="left"/>
      <w:pPr>
        <w:tabs>
          <w:tab w:val="num" w:pos="1440"/>
        </w:tabs>
        <w:ind w:left="1440" w:hanging="360"/>
      </w:pPr>
      <w:rPr>
        <w:rFonts w:hint="default"/>
      </w:rPr>
    </w:lvl>
    <w:lvl w:ilvl="2" w:tplc="14B25FE0">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38" w15:restartNumberingAfterBreak="0">
    <w:nsid w:val="268C7633"/>
    <w:multiLevelType w:val="hybridMultilevel"/>
    <w:tmpl w:val="C5D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6F125E"/>
    <w:multiLevelType w:val="hybridMultilevel"/>
    <w:tmpl w:val="D04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9A1246"/>
    <w:multiLevelType w:val="hybridMultilevel"/>
    <w:tmpl w:val="42260A9C"/>
    <w:lvl w:ilvl="0" w:tplc="CB5E4B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F034580"/>
    <w:multiLevelType w:val="multilevel"/>
    <w:tmpl w:val="014AB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C55C56"/>
    <w:multiLevelType w:val="multilevel"/>
    <w:tmpl w:val="1F0A3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30335E5C"/>
    <w:multiLevelType w:val="hybridMultilevel"/>
    <w:tmpl w:val="836C5AE6"/>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44" w15:restartNumberingAfterBreak="0">
    <w:nsid w:val="30810D78"/>
    <w:multiLevelType w:val="hybridMultilevel"/>
    <w:tmpl w:val="48463BE0"/>
    <w:lvl w:ilvl="0" w:tplc="6F2C8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E233F6"/>
    <w:multiLevelType w:val="hybridMultilevel"/>
    <w:tmpl w:val="525AD1E0"/>
    <w:lvl w:ilvl="0" w:tplc="32961D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D756D0"/>
    <w:multiLevelType w:val="hybridMultilevel"/>
    <w:tmpl w:val="FC46D0AE"/>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BD5063"/>
    <w:multiLevelType w:val="hybridMultilevel"/>
    <w:tmpl w:val="3BCA0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85D0F38"/>
    <w:multiLevelType w:val="hybridMultilevel"/>
    <w:tmpl w:val="D6423A1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A86C89"/>
    <w:multiLevelType w:val="hybridMultilevel"/>
    <w:tmpl w:val="2E5496D0"/>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A30159"/>
    <w:multiLevelType w:val="hybridMultilevel"/>
    <w:tmpl w:val="3AA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AB67AB"/>
    <w:multiLevelType w:val="hybridMultilevel"/>
    <w:tmpl w:val="8BCEE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11567C"/>
    <w:multiLevelType w:val="multilevel"/>
    <w:tmpl w:val="ACA4B6D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3" w15:restartNumberingAfterBreak="0">
    <w:nsid w:val="463E000D"/>
    <w:multiLevelType w:val="hybridMultilevel"/>
    <w:tmpl w:val="4CCE0732"/>
    <w:lvl w:ilvl="0" w:tplc="04090001">
      <w:start w:val="1"/>
      <w:numFmt w:val="bullet"/>
      <w:lvlText w:val=""/>
      <w:lvlJc w:val="left"/>
      <w:pPr>
        <w:ind w:left="720" w:hanging="360"/>
      </w:pPr>
      <w:rPr>
        <w:rFonts w:ascii="Symbol" w:hAnsi="Symbol" w:hint="default"/>
      </w:rPr>
    </w:lvl>
    <w:lvl w:ilvl="1" w:tplc="69764934">
      <w:numFmt w:val="bullet"/>
      <w:lvlText w:val="•"/>
      <w:lvlJc w:val="left"/>
      <w:pPr>
        <w:ind w:left="1440" w:hanging="360"/>
      </w:pPr>
      <w:rPr>
        <w:rFonts w:ascii="SimSun" w:eastAsia="SimSun" w:hAnsi="SimSun" w:cs="Times New Roma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234BFA"/>
    <w:multiLevelType w:val="hybridMultilevel"/>
    <w:tmpl w:val="7BD0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9C7AA1"/>
    <w:multiLevelType w:val="hybridMultilevel"/>
    <w:tmpl w:val="6F9A05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81C3061"/>
    <w:multiLevelType w:val="hybridMultilevel"/>
    <w:tmpl w:val="7F02EE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9F1667"/>
    <w:multiLevelType w:val="hybridMultilevel"/>
    <w:tmpl w:val="4BBCF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E94C79"/>
    <w:multiLevelType w:val="hybridMultilevel"/>
    <w:tmpl w:val="078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C24089"/>
    <w:multiLevelType w:val="hybridMultilevel"/>
    <w:tmpl w:val="00F03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4E0991"/>
    <w:multiLevelType w:val="hybridMultilevel"/>
    <w:tmpl w:val="5EF4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B44A2A"/>
    <w:multiLevelType w:val="hybridMultilevel"/>
    <w:tmpl w:val="E152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822F7E"/>
    <w:multiLevelType w:val="hybridMultilevel"/>
    <w:tmpl w:val="34CE3A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37F6841"/>
    <w:multiLevelType w:val="hybridMultilevel"/>
    <w:tmpl w:val="8D72B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53A3D"/>
    <w:multiLevelType w:val="hybridMultilevel"/>
    <w:tmpl w:val="CC04320E"/>
    <w:lvl w:ilvl="0" w:tplc="88BE8114">
      <w:start w:val="1"/>
      <w:numFmt w:val="bullet"/>
      <w:lvlText w:val=""/>
      <w:lvlJc w:val="left"/>
      <w:pPr>
        <w:ind w:left="720" w:hanging="360"/>
      </w:pPr>
      <w:rPr>
        <w:rFonts w:ascii="Symbol" w:hAnsi="Symbol"/>
      </w:rPr>
    </w:lvl>
    <w:lvl w:ilvl="1" w:tplc="573CEAE8">
      <w:start w:val="1"/>
      <w:numFmt w:val="bullet"/>
      <w:lvlText w:val=""/>
      <w:lvlJc w:val="left"/>
      <w:pPr>
        <w:ind w:left="720" w:hanging="360"/>
      </w:pPr>
      <w:rPr>
        <w:rFonts w:ascii="Symbol" w:hAnsi="Symbol"/>
      </w:rPr>
    </w:lvl>
    <w:lvl w:ilvl="2" w:tplc="5922E35C">
      <w:start w:val="1"/>
      <w:numFmt w:val="bullet"/>
      <w:lvlText w:val=""/>
      <w:lvlJc w:val="left"/>
      <w:pPr>
        <w:ind w:left="720" w:hanging="360"/>
      </w:pPr>
      <w:rPr>
        <w:rFonts w:ascii="Symbol" w:hAnsi="Symbol"/>
      </w:rPr>
    </w:lvl>
    <w:lvl w:ilvl="3" w:tplc="FF68D9A8">
      <w:start w:val="1"/>
      <w:numFmt w:val="bullet"/>
      <w:lvlText w:val=""/>
      <w:lvlJc w:val="left"/>
      <w:pPr>
        <w:ind w:left="720" w:hanging="360"/>
      </w:pPr>
      <w:rPr>
        <w:rFonts w:ascii="Symbol" w:hAnsi="Symbol"/>
      </w:rPr>
    </w:lvl>
    <w:lvl w:ilvl="4" w:tplc="9214ABAA">
      <w:start w:val="1"/>
      <w:numFmt w:val="bullet"/>
      <w:lvlText w:val=""/>
      <w:lvlJc w:val="left"/>
      <w:pPr>
        <w:ind w:left="720" w:hanging="360"/>
      </w:pPr>
      <w:rPr>
        <w:rFonts w:ascii="Symbol" w:hAnsi="Symbol"/>
      </w:rPr>
    </w:lvl>
    <w:lvl w:ilvl="5" w:tplc="320A106C">
      <w:start w:val="1"/>
      <w:numFmt w:val="bullet"/>
      <w:lvlText w:val=""/>
      <w:lvlJc w:val="left"/>
      <w:pPr>
        <w:ind w:left="720" w:hanging="360"/>
      </w:pPr>
      <w:rPr>
        <w:rFonts w:ascii="Symbol" w:hAnsi="Symbol"/>
      </w:rPr>
    </w:lvl>
    <w:lvl w:ilvl="6" w:tplc="65D2A214">
      <w:start w:val="1"/>
      <w:numFmt w:val="bullet"/>
      <w:lvlText w:val=""/>
      <w:lvlJc w:val="left"/>
      <w:pPr>
        <w:ind w:left="720" w:hanging="360"/>
      </w:pPr>
      <w:rPr>
        <w:rFonts w:ascii="Symbol" w:hAnsi="Symbol"/>
      </w:rPr>
    </w:lvl>
    <w:lvl w:ilvl="7" w:tplc="5912592A">
      <w:start w:val="1"/>
      <w:numFmt w:val="bullet"/>
      <w:lvlText w:val=""/>
      <w:lvlJc w:val="left"/>
      <w:pPr>
        <w:ind w:left="720" w:hanging="360"/>
      </w:pPr>
      <w:rPr>
        <w:rFonts w:ascii="Symbol" w:hAnsi="Symbol"/>
      </w:rPr>
    </w:lvl>
    <w:lvl w:ilvl="8" w:tplc="2920FF3A">
      <w:start w:val="1"/>
      <w:numFmt w:val="bullet"/>
      <w:lvlText w:val=""/>
      <w:lvlJc w:val="left"/>
      <w:pPr>
        <w:ind w:left="720" w:hanging="360"/>
      </w:pPr>
      <w:rPr>
        <w:rFonts w:ascii="Symbol" w:hAnsi="Symbol"/>
      </w:rPr>
    </w:lvl>
  </w:abstractNum>
  <w:abstractNum w:abstractNumId="65"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66"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8D51944"/>
    <w:multiLevelType w:val="hybridMultilevel"/>
    <w:tmpl w:val="D6980256"/>
    <w:lvl w:ilvl="0" w:tplc="2E4463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F27D61"/>
    <w:multiLevelType w:val="hybridMultilevel"/>
    <w:tmpl w:val="091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1127B3"/>
    <w:multiLevelType w:val="hybridMultilevel"/>
    <w:tmpl w:val="44247FB6"/>
    <w:lvl w:ilvl="0" w:tplc="1C0E94C8">
      <w:start w:val="1"/>
      <w:numFmt w:val="bullet"/>
      <w:lvlText w:val=""/>
      <w:lvlJc w:val="left"/>
      <w:pPr>
        <w:ind w:left="1072" w:hanging="360"/>
      </w:pPr>
      <w:rPr>
        <w:rFonts w:ascii="Symbol" w:hAnsi="Symbol" w:hint="default"/>
      </w:rPr>
    </w:lvl>
    <w:lvl w:ilvl="1" w:tplc="FFFFFFFF" w:tentative="1">
      <w:start w:val="1"/>
      <w:numFmt w:val="bullet"/>
      <w:lvlText w:val="o"/>
      <w:lvlJc w:val="left"/>
      <w:pPr>
        <w:ind w:left="1792" w:hanging="360"/>
      </w:pPr>
      <w:rPr>
        <w:rFonts w:ascii="Courier New" w:hAnsi="Courier New" w:cs="Courier New"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cs="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cs="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70" w15:restartNumberingAfterBreak="0">
    <w:nsid w:val="6202379C"/>
    <w:multiLevelType w:val="hybridMultilevel"/>
    <w:tmpl w:val="51F0B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6284C08"/>
    <w:multiLevelType w:val="hybridMultilevel"/>
    <w:tmpl w:val="4CAE0C5A"/>
    <w:lvl w:ilvl="0" w:tplc="25BC1A3A">
      <w:start w:val="1"/>
      <w:numFmt w:val="bullet"/>
      <w:lvlText w:val=""/>
      <w:lvlJc w:val="left"/>
      <w:pPr>
        <w:ind w:left="720" w:hanging="360"/>
      </w:pPr>
      <w:rPr>
        <w:rFonts w:ascii="Symbol" w:hAnsi="Symbol"/>
      </w:rPr>
    </w:lvl>
    <w:lvl w:ilvl="1" w:tplc="6C240BEE">
      <w:start w:val="1"/>
      <w:numFmt w:val="bullet"/>
      <w:lvlText w:val=""/>
      <w:lvlJc w:val="left"/>
      <w:pPr>
        <w:ind w:left="720" w:hanging="360"/>
      </w:pPr>
      <w:rPr>
        <w:rFonts w:ascii="Symbol" w:hAnsi="Symbol"/>
      </w:rPr>
    </w:lvl>
    <w:lvl w:ilvl="2" w:tplc="EFA2BFA4">
      <w:start w:val="1"/>
      <w:numFmt w:val="bullet"/>
      <w:lvlText w:val=""/>
      <w:lvlJc w:val="left"/>
      <w:pPr>
        <w:ind w:left="720" w:hanging="360"/>
      </w:pPr>
      <w:rPr>
        <w:rFonts w:ascii="Symbol" w:hAnsi="Symbol"/>
      </w:rPr>
    </w:lvl>
    <w:lvl w:ilvl="3" w:tplc="77B4B4FC">
      <w:start w:val="1"/>
      <w:numFmt w:val="bullet"/>
      <w:lvlText w:val=""/>
      <w:lvlJc w:val="left"/>
      <w:pPr>
        <w:ind w:left="720" w:hanging="360"/>
      </w:pPr>
      <w:rPr>
        <w:rFonts w:ascii="Symbol" w:hAnsi="Symbol"/>
      </w:rPr>
    </w:lvl>
    <w:lvl w:ilvl="4" w:tplc="BA049E82">
      <w:start w:val="1"/>
      <w:numFmt w:val="bullet"/>
      <w:lvlText w:val=""/>
      <w:lvlJc w:val="left"/>
      <w:pPr>
        <w:ind w:left="720" w:hanging="360"/>
      </w:pPr>
      <w:rPr>
        <w:rFonts w:ascii="Symbol" w:hAnsi="Symbol"/>
      </w:rPr>
    </w:lvl>
    <w:lvl w:ilvl="5" w:tplc="8E281EF6">
      <w:start w:val="1"/>
      <w:numFmt w:val="bullet"/>
      <w:lvlText w:val=""/>
      <w:lvlJc w:val="left"/>
      <w:pPr>
        <w:ind w:left="720" w:hanging="360"/>
      </w:pPr>
      <w:rPr>
        <w:rFonts w:ascii="Symbol" w:hAnsi="Symbol"/>
      </w:rPr>
    </w:lvl>
    <w:lvl w:ilvl="6" w:tplc="38EAE576">
      <w:start w:val="1"/>
      <w:numFmt w:val="bullet"/>
      <w:lvlText w:val=""/>
      <w:lvlJc w:val="left"/>
      <w:pPr>
        <w:ind w:left="720" w:hanging="360"/>
      </w:pPr>
      <w:rPr>
        <w:rFonts w:ascii="Symbol" w:hAnsi="Symbol"/>
      </w:rPr>
    </w:lvl>
    <w:lvl w:ilvl="7" w:tplc="86E810AC">
      <w:start w:val="1"/>
      <w:numFmt w:val="bullet"/>
      <w:lvlText w:val=""/>
      <w:lvlJc w:val="left"/>
      <w:pPr>
        <w:ind w:left="720" w:hanging="360"/>
      </w:pPr>
      <w:rPr>
        <w:rFonts w:ascii="Symbol" w:hAnsi="Symbol"/>
      </w:rPr>
    </w:lvl>
    <w:lvl w:ilvl="8" w:tplc="E1F8827A">
      <w:start w:val="1"/>
      <w:numFmt w:val="bullet"/>
      <w:lvlText w:val=""/>
      <w:lvlJc w:val="left"/>
      <w:pPr>
        <w:ind w:left="720" w:hanging="360"/>
      </w:pPr>
      <w:rPr>
        <w:rFonts w:ascii="Symbol" w:hAnsi="Symbol"/>
      </w:rPr>
    </w:lvl>
  </w:abstractNum>
  <w:abstractNum w:abstractNumId="72" w15:restartNumberingAfterBreak="0">
    <w:nsid w:val="67770A65"/>
    <w:multiLevelType w:val="hybridMultilevel"/>
    <w:tmpl w:val="F68C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81B19AF"/>
    <w:multiLevelType w:val="hybridMultilevel"/>
    <w:tmpl w:val="210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1D3828"/>
    <w:multiLevelType w:val="hybridMultilevel"/>
    <w:tmpl w:val="0D70D488"/>
    <w:lvl w:ilvl="0" w:tplc="DD24369E">
      <w:start w:val="1"/>
      <w:numFmt w:val="bullet"/>
      <w:lvlText w:val=""/>
      <w:lvlJc w:val="left"/>
      <w:pPr>
        <w:ind w:left="720" w:hanging="360"/>
      </w:pPr>
      <w:rPr>
        <w:rFonts w:ascii="Symbol" w:hAnsi="Symbol"/>
      </w:rPr>
    </w:lvl>
    <w:lvl w:ilvl="1" w:tplc="B50646E6">
      <w:start w:val="1"/>
      <w:numFmt w:val="bullet"/>
      <w:lvlText w:val=""/>
      <w:lvlJc w:val="left"/>
      <w:pPr>
        <w:ind w:left="720" w:hanging="360"/>
      </w:pPr>
      <w:rPr>
        <w:rFonts w:ascii="Symbol" w:hAnsi="Symbol"/>
      </w:rPr>
    </w:lvl>
    <w:lvl w:ilvl="2" w:tplc="58DC5660">
      <w:start w:val="1"/>
      <w:numFmt w:val="bullet"/>
      <w:lvlText w:val=""/>
      <w:lvlJc w:val="left"/>
      <w:pPr>
        <w:ind w:left="720" w:hanging="360"/>
      </w:pPr>
      <w:rPr>
        <w:rFonts w:ascii="Symbol" w:hAnsi="Symbol"/>
      </w:rPr>
    </w:lvl>
    <w:lvl w:ilvl="3" w:tplc="3CD6616E">
      <w:start w:val="1"/>
      <w:numFmt w:val="bullet"/>
      <w:lvlText w:val=""/>
      <w:lvlJc w:val="left"/>
      <w:pPr>
        <w:ind w:left="720" w:hanging="360"/>
      </w:pPr>
      <w:rPr>
        <w:rFonts w:ascii="Symbol" w:hAnsi="Symbol"/>
      </w:rPr>
    </w:lvl>
    <w:lvl w:ilvl="4" w:tplc="55E6E05A">
      <w:start w:val="1"/>
      <w:numFmt w:val="bullet"/>
      <w:lvlText w:val=""/>
      <w:lvlJc w:val="left"/>
      <w:pPr>
        <w:ind w:left="720" w:hanging="360"/>
      </w:pPr>
      <w:rPr>
        <w:rFonts w:ascii="Symbol" w:hAnsi="Symbol"/>
      </w:rPr>
    </w:lvl>
    <w:lvl w:ilvl="5" w:tplc="72966EFA">
      <w:start w:val="1"/>
      <w:numFmt w:val="bullet"/>
      <w:lvlText w:val=""/>
      <w:lvlJc w:val="left"/>
      <w:pPr>
        <w:ind w:left="720" w:hanging="360"/>
      </w:pPr>
      <w:rPr>
        <w:rFonts w:ascii="Symbol" w:hAnsi="Symbol"/>
      </w:rPr>
    </w:lvl>
    <w:lvl w:ilvl="6" w:tplc="DF3CBF7E">
      <w:start w:val="1"/>
      <w:numFmt w:val="bullet"/>
      <w:lvlText w:val=""/>
      <w:lvlJc w:val="left"/>
      <w:pPr>
        <w:ind w:left="720" w:hanging="360"/>
      </w:pPr>
      <w:rPr>
        <w:rFonts w:ascii="Symbol" w:hAnsi="Symbol"/>
      </w:rPr>
    </w:lvl>
    <w:lvl w:ilvl="7" w:tplc="EC80940C">
      <w:start w:val="1"/>
      <w:numFmt w:val="bullet"/>
      <w:lvlText w:val=""/>
      <w:lvlJc w:val="left"/>
      <w:pPr>
        <w:ind w:left="720" w:hanging="360"/>
      </w:pPr>
      <w:rPr>
        <w:rFonts w:ascii="Symbol" w:hAnsi="Symbol"/>
      </w:rPr>
    </w:lvl>
    <w:lvl w:ilvl="8" w:tplc="3116A022">
      <w:start w:val="1"/>
      <w:numFmt w:val="bullet"/>
      <w:lvlText w:val=""/>
      <w:lvlJc w:val="left"/>
      <w:pPr>
        <w:ind w:left="720" w:hanging="360"/>
      </w:pPr>
      <w:rPr>
        <w:rFonts w:ascii="Symbol" w:hAnsi="Symbol"/>
      </w:rPr>
    </w:lvl>
  </w:abstractNum>
  <w:abstractNum w:abstractNumId="75" w15:restartNumberingAfterBreak="0">
    <w:nsid w:val="6C62390D"/>
    <w:multiLevelType w:val="multilevel"/>
    <w:tmpl w:val="EB68A7C6"/>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6" w15:restartNumberingAfterBreak="0">
    <w:nsid w:val="6D2202B5"/>
    <w:multiLevelType w:val="hybridMultilevel"/>
    <w:tmpl w:val="7BC21F36"/>
    <w:lvl w:ilvl="0" w:tplc="E5601F12">
      <w:start w:val="1"/>
      <w:numFmt w:val="decimal"/>
      <w:lvlText w:val="[%1]"/>
      <w:lvlJc w:val="left"/>
      <w:pPr>
        <w:tabs>
          <w:tab w:val="num" w:pos="420"/>
        </w:tabs>
        <w:ind w:left="420" w:hanging="420"/>
      </w:pPr>
      <w:rPr>
        <w:rFonts w:cs="Times New Roman" w:hint="eastAsia"/>
        <w:i w:val="0"/>
      </w:rPr>
    </w:lvl>
    <w:lvl w:ilvl="1" w:tplc="93A2460A" w:tentative="1">
      <w:start w:val="1"/>
      <w:numFmt w:val="lowerLetter"/>
      <w:lvlText w:val="%2)"/>
      <w:lvlJc w:val="left"/>
      <w:pPr>
        <w:tabs>
          <w:tab w:val="num" w:pos="840"/>
        </w:tabs>
        <w:ind w:left="840" w:hanging="420"/>
      </w:pPr>
      <w:rPr>
        <w:rFonts w:cs="Times New Roman"/>
      </w:rPr>
    </w:lvl>
    <w:lvl w:ilvl="2" w:tplc="5DC48DAA" w:tentative="1">
      <w:start w:val="1"/>
      <w:numFmt w:val="lowerRoman"/>
      <w:lvlText w:val="%3."/>
      <w:lvlJc w:val="right"/>
      <w:pPr>
        <w:tabs>
          <w:tab w:val="num" w:pos="1260"/>
        </w:tabs>
        <w:ind w:left="1260" w:hanging="420"/>
      </w:pPr>
      <w:rPr>
        <w:rFonts w:cs="Times New Roman"/>
      </w:rPr>
    </w:lvl>
    <w:lvl w:ilvl="3" w:tplc="3D926E10" w:tentative="1">
      <w:start w:val="1"/>
      <w:numFmt w:val="decimal"/>
      <w:lvlText w:val="%4."/>
      <w:lvlJc w:val="left"/>
      <w:pPr>
        <w:tabs>
          <w:tab w:val="num" w:pos="1680"/>
        </w:tabs>
        <w:ind w:left="1680" w:hanging="420"/>
      </w:pPr>
      <w:rPr>
        <w:rFonts w:cs="Times New Roman"/>
      </w:rPr>
    </w:lvl>
    <w:lvl w:ilvl="4" w:tplc="C0E8F63C" w:tentative="1">
      <w:start w:val="1"/>
      <w:numFmt w:val="lowerLetter"/>
      <w:lvlText w:val="%5)"/>
      <w:lvlJc w:val="left"/>
      <w:pPr>
        <w:tabs>
          <w:tab w:val="num" w:pos="2100"/>
        </w:tabs>
        <w:ind w:left="2100" w:hanging="420"/>
      </w:pPr>
      <w:rPr>
        <w:rFonts w:cs="Times New Roman"/>
      </w:rPr>
    </w:lvl>
    <w:lvl w:ilvl="5" w:tplc="EA788B8C" w:tentative="1">
      <w:start w:val="1"/>
      <w:numFmt w:val="lowerRoman"/>
      <w:lvlText w:val="%6."/>
      <w:lvlJc w:val="right"/>
      <w:pPr>
        <w:tabs>
          <w:tab w:val="num" w:pos="2520"/>
        </w:tabs>
        <w:ind w:left="2520" w:hanging="420"/>
      </w:pPr>
      <w:rPr>
        <w:rFonts w:cs="Times New Roman"/>
      </w:rPr>
    </w:lvl>
    <w:lvl w:ilvl="6" w:tplc="252E9800" w:tentative="1">
      <w:start w:val="1"/>
      <w:numFmt w:val="decimal"/>
      <w:lvlText w:val="%7."/>
      <w:lvlJc w:val="left"/>
      <w:pPr>
        <w:tabs>
          <w:tab w:val="num" w:pos="2940"/>
        </w:tabs>
        <w:ind w:left="2940" w:hanging="420"/>
      </w:pPr>
      <w:rPr>
        <w:rFonts w:cs="Times New Roman"/>
      </w:rPr>
    </w:lvl>
    <w:lvl w:ilvl="7" w:tplc="BB30C5DA" w:tentative="1">
      <w:start w:val="1"/>
      <w:numFmt w:val="lowerLetter"/>
      <w:lvlText w:val="%8)"/>
      <w:lvlJc w:val="left"/>
      <w:pPr>
        <w:tabs>
          <w:tab w:val="num" w:pos="3360"/>
        </w:tabs>
        <w:ind w:left="3360" w:hanging="420"/>
      </w:pPr>
      <w:rPr>
        <w:rFonts w:cs="Times New Roman"/>
      </w:rPr>
    </w:lvl>
    <w:lvl w:ilvl="8" w:tplc="BC2C5AE2" w:tentative="1">
      <w:start w:val="1"/>
      <w:numFmt w:val="lowerRoman"/>
      <w:lvlText w:val="%9."/>
      <w:lvlJc w:val="right"/>
      <w:pPr>
        <w:tabs>
          <w:tab w:val="num" w:pos="3780"/>
        </w:tabs>
        <w:ind w:left="3780" w:hanging="420"/>
      </w:pPr>
      <w:rPr>
        <w:rFonts w:cs="Times New Roman"/>
      </w:rPr>
    </w:lvl>
  </w:abstractNum>
  <w:abstractNum w:abstractNumId="77" w15:restartNumberingAfterBreak="0">
    <w:nsid w:val="6E2F5F50"/>
    <w:multiLevelType w:val="hybridMultilevel"/>
    <w:tmpl w:val="92F6597A"/>
    <w:lvl w:ilvl="0" w:tplc="2F5E7638">
      <w:start w:val="1"/>
      <w:numFmt w:val="bullet"/>
      <w:lvlText w:val=""/>
      <w:lvlJc w:val="left"/>
      <w:pPr>
        <w:ind w:left="720" w:hanging="360"/>
      </w:pPr>
      <w:rPr>
        <w:rFonts w:ascii="Symbol" w:hAnsi="Symbol"/>
      </w:rPr>
    </w:lvl>
    <w:lvl w:ilvl="1" w:tplc="CD62B6FC">
      <w:start w:val="1"/>
      <w:numFmt w:val="bullet"/>
      <w:lvlText w:val=""/>
      <w:lvlJc w:val="left"/>
      <w:pPr>
        <w:ind w:left="720" w:hanging="360"/>
      </w:pPr>
      <w:rPr>
        <w:rFonts w:ascii="Symbol" w:hAnsi="Symbol"/>
      </w:rPr>
    </w:lvl>
    <w:lvl w:ilvl="2" w:tplc="92D6890C">
      <w:start w:val="1"/>
      <w:numFmt w:val="bullet"/>
      <w:lvlText w:val=""/>
      <w:lvlJc w:val="left"/>
      <w:pPr>
        <w:ind w:left="720" w:hanging="360"/>
      </w:pPr>
      <w:rPr>
        <w:rFonts w:ascii="Symbol" w:hAnsi="Symbol"/>
      </w:rPr>
    </w:lvl>
    <w:lvl w:ilvl="3" w:tplc="F78C3A74">
      <w:start w:val="1"/>
      <w:numFmt w:val="bullet"/>
      <w:lvlText w:val=""/>
      <w:lvlJc w:val="left"/>
      <w:pPr>
        <w:ind w:left="720" w:hanging="360"/>
      </w:pPr>
      <w:rPr>
        <w:rFonts w:ascii="Symbol" w:hAnsi="Symbol"/>
      </w:rPr>
    </w:lvl>
    <w:lvl w:ilvl="4" w:tplc="EB2209CC">
      <w:start w:val="1"/>
      <w:numFmt w:val="bullet"/>
      <w:lvlText w:val=""/>
      <w:lvlJc w:val="left"/>
      <w:pPr>
        <w:ind w:left="720" w:hanging="360"/>
      </w:pPr>
      <w:rPr>
        <w:rFonts w:ascii="Symbol" w:hAnsi="Symbol"/>
      </w:rPr>
    </w:lvl>
    <w:lvl w:ilvl="5" w:tplc="2D509F76">
      <w:start w:val="1"/>
      <w:numFmt w:val="bullet"/>
      <w:lvlText w:val=""/>
      <w:lvlJc w:val="left"/>
      <w:pPr>
        <w:ind w:left="720" w:hanging="360"/>
      </w:pPr>
      <w:rPr>
        <w:rFonts w:ascii="Symbol" w:hAnsi="Symbol"/>
      </w:rPr>
    </w:lvl>
    <w:lvl w:ilvl="6" w:tplc="1FF2FCB8">
      <w:start w:val="1"/>
      <w:numFmt w:val="bullet"/>
      <w:lvlText w:val=""/>
      <w:lvlJc w:val="left"/>
      <w:pPr>
        <w:ind w:left="720" w:hanging="360"/>
      </w:pPr>
      <w:rPr>
        <w:rFonts w:ascii="Symbol" w:hAnsi="Symbol"/>
      </w:rPr>
    </w:lvl>
    <w:lvl w:ilvl="7" w:tplc="BA2E1BA4">
      <w:start w:val="1"/>
      <w:numFmt w:val="bullet"/>
      <w:lvlText w:val=""/>
      <w:lvlJc w:val="left"/>
      <w:pPr>
        <w:ind w:left="720" w:hanging="360"/>
      </w:pPr>
      <w:rPr>
        <w:rFonts w:ascii="Symbol" w:hAnsi="Symbol"/>
      </w:rPr>
    </w:lvl>
    <w:lvl w:ilvl="8" w:tplc="CC4867A0">
      <w:start w:val="1"/>
      <w:numFmt w:val="bullet"/>
      <w:lvlText w:val=""/>
      <w:lvlJc w:val="left"/>
      <w:pPr>
        <w:ind w:left="720" w:hanging="360"/>
      </w:pPr>
      <w:rPr>
        <w:rFonts w:ascii="Symbol" w:hAnsi="Symbol"/>
      </w:rPr>
    </w:lvl>
  </w:abstractNum>
  <w:abstractNum w:abstractNumId="78" w15:restartNumberingAfterBreak="0">
    <w:nsid w:val="6EED38A0"/>
    <w:multiLevelType w:val="hybridMultilevel"/>
    <w:tmpl w:val="0D944AA2"/>
    <w:lvl w:ilvl="0" w:tplc="971C70D6">
      <w:start w:val="1"/>
      <w:numFmt w:val="bullet"/>
      <w:lvlText w:val=""/>
      <w:lvlJc w:val="left"/>
      <w:pPr>
        <w:ind w:left="720" w:hanging="360"/>
      </w:pPr>
      <w:rPr>
        <w:rFonts w:ascii="Symbol" w:hAnsi="Symbol"/>
      </w:rPr>
    </w:lvl>
    <w:lvl w:ilvl="1" w:tplc="61FA3DF8">
      <w:start w:val="1"/>
      <w:numFmt w:val="bullet"/>
      <w:lvlText w:val=""/>
      <w:lvlJc w:val="left"/>
      <w:pPr>
        <w:ind w:left="720" w:hanging="360"/>
      </w:pPr>
      <w:rPr>
        <w:rFonts w:ascii="Symbol" w:hAnsi="Symbol"/>
      </w:rPr>
    </w:lvl>
    <w:lvl w:ilvl="2" w:tplc="DBB8AE28">
      <w:start w:val="1"/>
      <w:numFmt w:val="bullet"/>
      <w:lvlText w:val=""/>
      <w:lvlJc w:val="left"/>
      <w:pPr>
        <w:ind w:left="720" w:hanging="360"/>
      </w:pPr>
      <w:rPr>
        <w:rFonts w:ascii="Symbol" w:hAnsi="Symbol"/>
      </w:rPr>
    </w:lvl>
    <w:lvl w:ilvl="3" w:tplc="A3022242">
      <w:start w:val="1"/>
      <w:numFmt w:val="bullet"/>
      <w:lvlText w:val=""/>
      <w:lvlJc w:val="left"/>
      <w:pPr>
        <w:ind w:left="720" w:hanging="360"/>
      </w:pPr>
      <w:rPr>
        <w:rFonts w:ascii="Symbol" w:hAnsi="Symbol"/>
      </w:rPr>
    </w:lvl>
    <w:lvl w:ilvl="4" w:tplc="BF5CE23E">
      <w:start w:val="1"/>
      <w:numFmt w:val="bullet"/>
      <w:lvlText w:val=""/>
      <w:lvlJc w:val="left"/>
      <w:pPr>
        <w:ind w:left="720" w:hanging="360"/>
      </w:pPr>
      <w:rPr>
        <w:rFonts w:ascii="Symbol" w:hAnsi="Symbol"/>
      </w:rPr>
    </w:lvl>
    <w:lvl w:ilvl="5" w:tplc="FE42E094">
      <w:start w:val="1"/>
      <w:numFmt w:val="bullet"/>
      <w:lvlText w:val=""/>
      <w:lvlJc w:val="left"/>
      <w:pPr>
        <w:ind w:left="720" w:hanging="360"/>
      </w:pPr>
      <w:rPr>
        <w:rFonts w:ascii="Symbol" w:hAnsi="Symbol"/>
      </w:rPr>
    </w:lvl>
    <w:lvl w:ilvl="6" w:tplc="18921EAC">
      <w:start w:val="1"/>
      <w:numFmt w:val="bullet"/>
      <w:lvlText w:val=""/>
      <w:lvlJc w:val="left"/>
      <w:pPr>
        <w:ind w:left="720" w:hanging="360"/>
      </w:pPr>
      <w:rPr>
        <w:rFonts w:ascii="Symbol" w:hAnsi="Symbol"/>
      </w:rPr>
    </w:lvl>
    <w:lvl w:ilvl="7" w:tplc="0F4C3120">
      <w:start w:val="1"/>
      <w:numFmt w:val="bullet"/>
      <w:lvlText w:val=""/>
      <w:lvlJc w:val="left"/>
      <w:pPr>
        <w:ind w:left="720" w:hanging="360"/>
      </w:pPr>
      <w:rPr>
        <w:rFonts w:ascii="Symbol" w:hAnsi="Symbol"/>
      </w:rPr>
    </w:lvl>
    <w:lvl w:ilvl="8" w:tplc="1F16D3BC">
      <w:start w:val="1"/>
      <w:numFmt w:val="bullet"/>
      <w:lvlText w:val=""/>
      <w:lvlJc w:val="left"/>
      <w:pPr>
        <w:ind w:left="720" w:hanging="360"/>
      </w:pPr>
      <w:rPr>
        <w:rFonts w:ascii="Symbol" w:hAnsi="Symbol"/>
      </w:rPr>
    </w:lvl>
  </w:abstractNum>
  <w:abstractNum w:abstractNumId="79" w15:restartNumberingAfterBreak="0">
    <w:nsid w:val="6F92024A"/>
    <w:multiLevelType w:val="hybridMultilevel"/>
    <w:tmpl w:val="8A74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1" w15:restartNumberingAfterBreak="0">
    <w:nsid w:val="7991760B"/>
    <w:multiLevelType w:val="hybridMultilevel"/>
    <w:tmpl w:val="AC44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FC799F"/>
    <w:multiLevelType w:val="hybridMultilevel"/>
    <w:tmpl w:val="169E2126"/>
    <w:lvl w:ilvl="0" w:tplc="040E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7BD03E2B"/>
    <w:multiLevelType w:val="hybridMultilevel"/>
    <w:tmpl w:val="457AD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C0C33B8"/>
    <w:multiLevelType w:val="hybridMultilevel"/>
    <w:tmpl w:val="457ADE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D811DC3"/>
    <w:multiLevelType w:val="multilevel"/>
    <w:tmpl w:val="39F6196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865286777">
    <w:abstractNumId w:val="37"/>
  </w:num>
  <w:num w:numId="2" w16cid:durableId="540167045">
    <w:abstractNumId w:val="37"/>
    <w:lvlOverride w:ilvl="0">
      <w:startOverride w:val="1"/>
    </w:lvlOverride>
  </w:num>
  <w:num w:numId="3" w16cid:durableId="1010452575">
    <w:abstractNumId w:val="36"/>
  </w:num>
  <w:num w:numId="4" w16cid:durableId="782578706">
    <w:abstractNumId w:val="32"/>
  </w:num>
  <w:num w:numId="5" w16cid:durableId="2036885101">
    <w:abstractNumId w:val="31"/>
  </w:num>
  <w:num w:numId="6" w16cid:durableId="296108097">
    <w:abstractNumId w:val="28"/>
  </w:num>
  <w:num w:numId="7" w16cid:durableId="1365205000">
    <w:abstractNumId w:val="56"/>
  </w:num>
  <w:num w:numId="8" w16cid:durableId="866913474">
    <w:abstractNumId w:val="33"/>
  </w:num>
  <w:num w:numId="9" w16cid:durableId="84571118">
    <w:abstractNumId w:val="67"/>
  </w:num>
  <w:num w:numId="10" w16cid:durableId="827206306">
    <w:abstractNumId w:val="9"/>
  </w:num>
  <w:num w:numId="11" w16cid:durableId="1807352181">
    <w:abstractNumId w:val="7"/>
  </w:num>
  <w:num w:numId="12" w16cid:durableId="1935166210">
    <w:abstractNumId w:val="6"/>
  </w:num>
  <w:num w:numId="13" w16cid:durableId="1985308797">
    <w:abstractNumId w:val="5"/>
  </w:num>
  <w:num w:numId="14" w16cid:durableId="816537365">
    <w:abstractNumId w:val="4"/>
  </w:num>
  <w:num w:numId="15" w16cid:durableId="1495730453">
    <w:abstractNumId w:val="8"/>
  </w:num>
  <w:num w:numId="16" w16cid:durableId="831867673">
    <w:abstractNumId w:val="3"/>
  </w:num>
  <w:num w:numId="17" w16cid:durableId="1432045156">
    <w:abstractNumId w:val="2"/>
  </w:num>
  <w:num w:numId="18" w16cid:durableId="1896045095">
    <w:abstractNumId w:val="1"/>
  </w:num>
  <w:num w:numId="19" w16cid:durableId="1530409657">
    <w:abstractNumId w:val="0"/>
  </w:num>
  <w:num w:numId="20" w16cid:durableId="2028099842">
    <w:abstractNumId w:val="25"/>
  </w:num>
  <w:num w:numId="21" w16cid:durableId="1528178890">
    <w:abstractNumId w:val="65"/>
  </w:num>
  <w:num w:numId="22" w16cid:durableId="1524392101">
    <w:abstractNumId w:val="20"/>
  </w:num>
  <w:num w:numId="23" w16cid:durableId="1972518429">
    <w:abstractNumId w:val="75"/>
  </w:num>
  <w:num w:numId="24" w16cid:durableId="2043168787">
    <w:abstractNumId w:val="76"/>
  </w:num>
  <w:num w:numId="25" w16cid:durableId="224533913">
    <w:abstractNumId w:val="46"/>
  </w:num>
  <w:num w:numId="26" w16cid:durableId="1398361562">
    <w:abstractNumId w:val="49"/>
  </w:num>
  <w:num w:numId="27" w16cid:durableId="1670596671">
    <w:abstractNumId w:val="66"/>
  </w:num>
  <w:num w:numId="28" w16cid:durableId="536357498">
    <w:abstractNumId w:val="57"/>
  </w:num>
  <w:num w:numId="29" w16cid:durableId="1833787658">
    <w:abstractNumId w:val="80"/>
  </w:num>
  <w:num w:numId="30" w16cid:durableId="19598859">
    <w:abstractNumId w:val="17"/>
  </w:num>
  <w:num w:numId="31" w16cid:durableId="1450510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5929337">
    <w:abstractNumId w:val="48"/>
  </w:num>
  <w:num w:numId="33" w16cid:durableId="1817336653">
    <w:abstractNumId w:val="13"/>
  </w:num>
  <w:num w:numId="34" w16cid:durableId="1804032579">
    <w:abstractNumId w:val="10"/>
  </w:num>
  <w:num w:numId="35" w16cid:durableId="906182403">
    <w:abstractNumId w:val="29"/>
  </w:num>
  <w:num w:numId="36" w16cid:durableId="971060618">
    <w:abstractNumId w:val="16"/>
  </w:num>
  <w:num w:numId="37" w16cid:durableId="193538749">
    <w:abstractNumId w:val="50"/>
  </w:num>
  <w:num w:numId="38" w16cid:durableId="439759478">
    <w:abstractNumId w:val="51"/>
  </w:num>
  <w:num w:numId="39" w16cid:durableId="1721250547">
    <w:abstractNumId w:val="59"/>
  </w:num>
  <w:num w:numId="40" w16cid:durableId="1555191915">
    <w:abstractNumId w:val="40"/>
  </w:num>
  <w:num w:numId="41" w16cid:durableId="1561096229">
    <w:abstractNumId w:val="82"/>
  </w:num>
  <w:num w:numId="42" w16cid:durableId="1819571482">
    <w:abstractNumId w:val="55"/>
  </w:num>
  <w:num w:numId="43" w16cid:durableId="2092966334">
    <w:abstractNumId w:val="81"/>
  </w:num>
  <w:num w:numId="44" w16cid:durableId="1633629167">
    <w:abstractNumId w:val="34"/>
  </w:num>
  <w:num w:numId="45" w16cid:durableId="1112892881">
    <w:abstractNumId w:val="60"/>
  </w:num>
  <w:num w:numId="46" w16cid:durableId="1940525132">
    <w:abstractNumId w:val="14"/>
  </w:num>
  <w:num w:numId="47" w16cid:durableId="1668435549">
    <w:abstractNumId w:val="45"/>
  </w:num>
  <w:num w:numId="48" w16cid:durableId="2020499160">
    <w:abstractNumId w:val="18"/>
  </w:num>
  <w:num w:numId="49" w16cid:durableId="30037815">
    <w:abstractNumId w:val="24"/>
  </w:num>
  <w:num w:numId="50" w16cid:durableId="1417510205">
    <w:abstractNumId w:val="37"/>
  </w:num>
  <w:num w:numId="51" w16cid:durableId="1643726996">
    <w:abstractNumId w:val="11"/>
  </w:num>
  <w:num w:numId="52" w16cid:durableId="1832793092">
    <w:abstractNumId w:val="26"/>
  </w:num>
  <w:num w:numId="53" w16cid:durableId="912467290">
    <w:abstractNumId w:val="68"/>
  </w:num>
  <w:num w:numId="54" w16cid:durableId="730008446">
    <w:abstractNumId w:val="44"/>
  </w:num>
  <w:num w:numId="55" w16cid:durableId="1569879652">
    <w:abstractNumId w:val="15"/>
  </w:num>
  <w:num w:numId="56" w16cid:durableId="510295204">
    <w:abstractNumId w:val="63"/>
  </w:num>
  <w:num w:numId="57" w16cid:durableId="1617984665">
    <w:abstractNumId w:val="30"/>
  </w:num>
  <w:num w:numId="58" w16cid:durableId="250285462">
    <w:abstractNumId w:val="37"/>
  </w:num>
  <w:num w:numId="59" w16cid:durableId="2092581056">
    <w:abstractNumId w:val="23"/>
  </w:num>
  <w:num w:numId="60" w16cid:durableId="1961569476">
    <w:abstractNumId w:val="73"/>
  </w:num>
  <w:num w:numId="61" w16cid:durableId="2051487744">
    <w:abstractNumId w:val="54"/>
  </w:num>
  <w:num w:numId="62" w16cid:durableId="660741023">
    <w:abstractNumId w:val="85"/>
  </w:num>
  <w:num w:numId="63" w16cid:durableId="667749735">
    <w:abstractNumId w:val="12"/>
  </w:num>
  <w:num w:numId="64" w16cid:durableId="473718618">
    <w:abstractNumId w:val="52"/>
  </w:num>
  <w:num w:numId="65" w16cid:durableId="956569047">
    <w:abstractNumId w:val="62"/>
  </w:num>
  <w:num w:numId="66" w16cid:durableId="1722054404">
    <w:abstractNumId w:val="83"/>
  </w:num>
  <w:num w:numId="67" w16cid:durableId="552424">
    <w:abstractNumId w:val="84"/>
  </w:num>
  <w:num w:numId="68" w16cid:durableId="1785270124">
    <w:abstractNumId w:val="72"/>
  </w:num>
  <w:num w:numId="69" w16cid:durableId="1010447227">
    <w:abstractNumId w:val="42"/>
  </w:num>
  <w:num w:numId="70" w16cid:durableId="2068333506">
    <w:abstractNumId w:val="19"/>
  </w:num>
  <w:num w:numId="71" w16cid:durableId="1837575518">
    <w:abstractNumId w:val="41"/>
  </w:num>
  <w:num w:numId="72" w16cid:durableId="208612340">
    <w:abstractNumId w:val="47"/>
  </w:num>
  <w:num w:numId="73" w16cid:durableId="1253664760">
    <w:abstractNumId w:val="53"/>
  </w:num>
  <w:num w:numId="74" w16cid:durableId="558781550">
    <w:abstractNumId w:val="61"/>
  </w:num>
  <w:num w:numId="75" w16cid:durableId="1042749619">
    <w:abstractNumId w:val="22"/>
  </w:num>
  <w:num w:numId="76" w16cid:durableId="1648322349">
    <w:abstractNumId w:val="70"/>
  </w:num>
  <w:num w:numId="77" w16cid:durableId="759985153">
    <w:abstractNumId w:val="38"/>
  </w:num>
  <w:num w:numId="78" w16cid:durableId="325087297">
    <w:abstractNumId w:val="39"/>
  </w:num>
  <w:num w:numId="79" w16cid:durableId="451025078">
    <w:abstractNumId w:val="79"/>
  </w:num>
  <w:num w:numId="80" w16cid:durableId="1435201706">
    <w:abstractNumId w:val="35"/>
  </w:num>
  <w:num w:numId="81" w16cid:durableId="1677801165">
    <w:abstractNumId w:val="58"/>
  </w:num>
  <w:num w:numId="82" w16cid:durableId="1814518399">
    <w:abstractNumId w:val="43"/>
  </w:num>
  <w:num w:numId="83" w16cid:durableId="878475954">
    <w:abstractNumId w:val="69"/>
  </w:num>
  <w:num w:numId="84" w16cid:durableId="132798719">
    <w:abstractNumId w:val="64"/>
  </w:num>
  <w:num w:numId="85" w16cid:durableId="783622426">
    <w:abstractNumId w:val="21"/>
  </w:num>
  <w:num w:numId="86" w16cid:durableId="1831168063">
    <w:abstractNumId w:val="74"/>
  </w:num>
  <w:num w:numId="87" w16cid:durableId="335117119">
    <w:abstractNumId w:val="27"/>
  </w:num>
  <w:num w:numId="88" w16cid:durableId="307129702">
    <w:abstractNumId w:val="71"/>
  </w:num>
  <w:num w:numId="89" w16cid:durableId="1089547728">
    <w:abstractNumId w:val="78"/>
  </w:num>
  <w:num w:numId="90" w16cid:durableId="1844784497">
    <w:abstractNumId w:val="7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B7"/>
    <w:rsid w:val="000012AF"/>
    <w:rsid w:val="00001A0D"/>
    <w:rsid w:val="00001C58"/>
    <w:rsid w:val="000028FD"/>
    <w:rsid w:val="00003968"/>
    <w:rsid w:val="0000661B"/>
    <w:rsid w:val="00006E41"/>
    <w:rsid w:val="0001060F"/>
    <w:rsid w:val="00010EBD"/>
    <w:rsid w:val="00011102"/>
    <w:rsid w:val="00011574"/>
    <w:rsid w:val="000120B3"/>
    <w:rsid w:val="00013271"/>
    <w:rsid w:val="00014547"/>
    <w:rsid w:val="00014A79"/>
    <w:rsid w:val="00016174"/>
    <w:rsid w:val="000200FB"/>
    <w:rsid w:val="0002036E"/>
    <w:rsid w:val="00020936"/>
    <w:rsid w:val="00021B7C"/>
    <w:rsid w:val="00023C77"/>
    <w:rsid w:val="00027224"/>
    <w:rsid w:val="00027D09"/>
    <w:rsid w:val="00030281"/>
    <w:rsid w:val="000308D1"/>
    <w:rsid w:val="00030B5D"/>
    <w:rsid w:val="0003211D"/>
    <w:rsid w:val="00034094"/>
    <w:rsid w:val="00037D60"/>
    <w:rsid w:val="00037F97"/>
    <w:rsid w:val="00040406"/>
    <w:rsid w:val="000412DC"/>
    <w:rsid w:val="000415F5"/>
    <w:rsid w:val="00041CF0"/>
    <w:rsid w:val="00041E8E"/>
    <w:rsid w:val="0004275D"/>
    <w:rsid w:val="0004288E"/>
    <w:rsid w:val="00042BAF"/>
    <w:rsid w:val="00043A08"/>
    <w:rsid w:val="00045012"/>
    <w:rsid w:val="00045413"/>
    <w:rsid w:val="000455AF"/>
    <w:rsid w:val="000463B7"/>
    <w:rsid w:val="0005046C"/>
    <w:rsid w:val="00050829"/>
    <w:rsid w:val="00050C8A"/>
    <w:rsid w:val="0005193E"/>
    <w:rsid w:val="00052507"/>
    <w:rsid w:val="00052FC7"/>
    <w:rsid w:val="00053753"/>
    <w:rsid w:val="00054299"/>
    <w:rsid w:val="00054671"/>
    <w:rsid w:val="00055144"/>
    <w:rsid w:val="00055AE2"/>
    <w:rsid w:val="0005651D"/>
    <w:rsid w:val="000604FF"/>
    <w:rsid w:val="00060F0D"/>
    <w:rsid w:val="00061E26"/>
    <w:rsid w:val="00063312"/>
    <w:rsid w:val="000639E9"/>
    <w:rsid w:val="00065522"/>
    <w:rsid w:val="00065FFB"/>
    <w:rsid w:val="00067D18"/>
    <w:rsid w:val="000701D6"/>
    <w:rsid w:val="00070D1B"/>
    <w:rsid w:val="00070EF5"/>
    <w:rsid w:val="00070FEB"/>
    <w:rsid w:val="00072CC3"/>
    <w:rsid w:val="00074483"/>
    <w:rsid w:val="000758E8"/>
    <w:rsid w:val="00080A03"/>
    <w:rsid w:val="00081159"/>
    <w:rsid w:val="00082A8A"/>
    <w:rsid w:val="00082BEF"/>
    <w:rsid w:val="00083C51"/>
    <w:rsid w:val="00083CB3"/>
    <w:rsid w:val="00084C96"/>
    <w:rsid w:val="00086828"/>
    <w:rsid w:val="00087239"/>
    <w:rsid w:val="000873B9"/>
    <w:rsid w:val="00087503"/>
    <w:rsid w:val="00090F2F"/>
    <w:rsid w:val="00091CBC"/>
    <w:rsid w:val="000923EE"/>
    <w:rsid w:val="00093826"/>
    <w:rsid w:val="00093B18"/>
    <w:rsid w:val="00094AA3"/>
    <w:rsid w:val="000955D4"/>
    <w:rsid w:val="00095636"/>
    <w:rsid w:val="00097B87"/>
    <w:rsid w:val="000A0326"/>
    <w:rsid w:val="000A03B2"/>
    <w:rsid w:val="000A0B1A"/>
    <w:rsid w:val="000A1112"/>
    <w:rsid w:val="000A174A"/>
    <w:rsid w:val="000A18EF"/>
    <w:rsid w:val="000A2484"/>
    <w:rsid w:val="000A3BF9"/>
    <w:rsid w:val="000A5692"/>
    <w:rsid w:val="000A5A90"/>
    <w:rsid w:val="000A6125"/>
    <w:rsid w:val="000A71DE"/>
    <w:rsid w:val="000B152F"/>
    <w:rsid w:val="000B57AA"/>
    <w:rsid w:val="000B5ABF"/>
    <w:rsid w:val="000B5FD5"/>
    <w:rsid w:val="000B6487"/>
    <w:rsid w:val="000B6C0E"/>
    <w:rsid w:val="000B71AD"/>
    <w:rsid w:val="000B7582"/>
    <w:rsid w:val="000B7BE1"/>
    <w:rsid w:val="000C10B9"/>
    <w:rsid w:val="000C1E77"/>
    <w:rsid w:val="000C2057"/>
    <w:rsid w:val="000C2C2B"/>
    <w:rsid w:val="000C36AD"/>
    <w:rsid w:val="000C516E"/>
    <w:rsid w:val="000C5463"/>
    <w:rsid w:val="000C6C85"/>
    <w:rsid w:val="000C7204"/>
    <w:rsid w:val="000C72CC"/>
    <w:rsid w:val="000D115F"/>
    <w:rsid w:val="000D1AAF"/>
    <w:rsid w:val="000D2610"/>
    <w:rsid w:val="000D2BE0"/>
    <w:rsid w:val="000D2C69"/>
    <w:rsid w:val="000D43C2"/>
    <w:rsid w:val="000D4690"/>
    <w:rsid w:val="000D519D"/>
    <w:rsid w:val="000D54D6"/>
    <w:rsid w:val="000D58D8"/>
    <w:rsid w:val="000D59C2"/>
    <w:rsid w:val="000D6C87"/>
    <w:rsid w:val="000D7886"/>
    <w:rsid w:val="000D7B2B"/>
    <w:rsid w:val="000E1EBF"/>
    <w:rsid w:val="000E297D"/>
    <w:rsid w:val="000E7ACC"/>
    <w:rsid w:val="000F1277"/>
    <w:rsid w:val="000F174F"/>
    <w:rsid w:val="000F1F7E"/>
    <w:rsid w:val="000F32CA"/>
    <w:rsid w:val="000F3C46"/>
    <w:rsid w:val="000F4309"/>
    <w:rsid w:val="000F5570"/>
    <w:rsid w:val="000F65D5"/>
    <w:rsid w:val="000F679A"/>
    <w:rsid w:val="000F72A9"/>
    <w:rsid w:val="000F74AB"/>
    <w:rsid w:val="000F776C"/>
    <w:rsid w:val="001002EC"/>
    <w:rsid w:val="00101867"/>
    <w:rsid w:val="00102260"/>
    <w:rsid w:val="001029C4"/>
    <w:rsid w:val="00103207"/>
    <w:rsid w:val="00103ED6"/>
    <w:rsid w:val="0010476D"/>
    <w:rsid w:val="00104B46"/>
    <w:rsid w:val="00105288"/>
    <w:rsid w:val="00105349"/>
    <w:rsid w:val="00105FE5"/>
    <w:rsid w:val="0010669F"/>
    <w:rsid w:val="00110013"/>
    <w:rsid w:val="001105B7"/>
    <w:rsid w:val="00110E9D"/>
    <w:rsid w:val="00112D24"/>
    <w:rsid w:val="00113655"/>
    <w:rsid w:val="0011384A"/>
    <w:rsid w:val="0011480D"/>
    <w:rsid w:val="00115B8D"/>
    <w:rsid w:val="00117C26"/>
    <w:rsid w:val="00120105"/>
    <w:rsid w:val="00120C1F"/>
    <w:rsid w:val="00122A54"/>
    <w:rsid w:val="00122CEA"/>
    <w:rsid w:val="00122EFC"/>
    <w:rsid w:val="00123B52"/>
    <w:rsid w:val="0012484A"/>
    <w:rsid w:val="001251F1"/>
    <w:rsid w:val="00125BD9"/>
    <w:rsid w:val="00125F8C"/>
    <w:rsid w:val="00130347"/>
    <w:rsid w:val="00131E0F"/>
    <w:rsid w:val="001337DF"/>
    <w:rsid w:val="001340D6"/>
    <w:rsid w:val="001361ED"/>
    <w:rsid w:val="001377FC"/>
    <w:rsid w:val="001408BA"/>
    <w:rsid w:val="001414F2"/>
    <w:rsid w:val="0014163E"/>
    <w:rsid w:val="00141BA1"/>
    <w:rsid w:val="001428EF"/>
    <w:rsid w:val="001429A3"/>
    <w:rsid w:val="00145892"/>
    <w:rsid w:val="00152127"/>
    <w:rsid w:val="001528E2"/>
    <w:rsid w:val="00154EF0"/>
    <w:rsid w:val="00155158"/>
    <w:rsid w:val="00156052"/>
    <w:rsid w:val="00157C54"/>
    <w:rsid w:val="00157EBB"/>
    <w:rsid w:val="001613D5"/>
    <w:rsid w:val="00161B47"/>
    <w:rsid w:val="00162594"/>
    <w:rsid w:val="001630A2"/>
    <w:rsid w:val="00163997"/>
    <w:rsid w:val="00164298"/>
    <w:rsid w:val="00170A15"/>
    <w:rsid w:val="00171529"/>
    <w:rsid w:val="00171A21"/>
    <w:rsid w:val="0017293C"/>
    <w:rsid w:val="00172A64"/>
    <w:rsid w:val="00172E19"/>
    <w:rsid w:val="0017371F"/>
    <w:rsid w:val="00174880"/>
    <w:rsid w:val="00175AA6"/>
    <w:rsid w:val="00175B8A"/>
    <w:rsid w:val="00176837"/>
    <w:rsid w:val="00177AD0"/>
    <w:rsid w:val="00177BFF"/>
    <w:rsid w:val="00180949"/>
    <w:rsid w:val="00181193"/>
    <w:rsid w:val="00183323"/>
    <w:rsid w:val="0018357D"/>
    <w:rsid w:val="00183A30"/>
    <w:rsid w:val="001842F7"/>
    <w:rsid w:val="00184559"/>
    <w:rsid w:val="001859BF"/>
    <w:rsid w:val="00185B09"/>
    <w:rsid w:val="00190692"/>
    <w:rsid w:val="00190CE5"/>
    <w:rsid w:val="001925A4"/>
    <w:rsid w:val="0019337E"/>
    <w:rsid w:val="001959AE"/>
    <w:rsid w:val="00195B7E"/>
    <w:rsid w:val="00195BDA"/>
    <w:rsid w:val="00195CBC"/>
    <w:rsid w:val="00197391"/>
    <w:rsid w:val="001A01F8"/>
    <w:rsid w:val="001A08E6"/>
    <w:rsid w:val="001A1196"/>
    <w:rsid w:val="001A1499"/>
    <w:rsid w:val="001A224D"/>
    <w:rsid w:val="001A2366"/>
    <w:rsid w:val="001A24EA"/>
    <w:rsid w:val="001A4B23"/>
    <w:rsid w:val="001A525C"/>
    <w:rsid w:val="001A5B31"/>
    <w:rsid w:val="001A6217"/>
    <w:rsid w:val="001A6D6B"/>
    <w:rsid w:val="001A714F"/>
    <w:rsid w:val="001A7D0B"/>
    <w:rsid w:val="001B095B"/>
    <w:rsid w:val="001B135A"/>
    <w:rsid w:val="001B1D1B"/>
    <w:rsid w:val="001B38EC"/>
    <w:rsid w:val="001B3C51"/>
    <w:rsid w:val="001B44C0"/>
    <w:rsid w:val="001B60BD"/>
    <w:rsid w:val="001B6F88"/>
    <w:rsid w:val="001B79F1"/>
    <w:rsid w:val="001B7A36"/>
    <w:rsid w:val="001B7F8E"/>
    <w:rsid w:val="001C1399"/>
    <w:rsid w:val="001C3423"/>
    <w:rsid w:val="001C3479"/>
    <w:rsid w:val="001C3BAB"/>
    <w:rsid w:val="001C3BE2"/>
    <w:rsid w:val="001C45DE"/>
    <w:rsid w:val="001C4B27"/>
    <w:rsid w:val="001C4C37"/>
    <w:rsid w:val="001C5728"/>
    <w:rsid w:val="001C6584"/>
    <w:rsid w:val="001C69ED"/>
    <w:rsid w:val="001C6C04"/>
    <w:rsid w:val="001C7945"/>
    <w:rsid w:val="001C7C54"/>
    <w:rsid w:val="001D11BF"/>
    <w:rsid w:val="001D22EC"/>
    <w:rsid w:val="001D240D"/>
    <w:rsid w:val="001D38A8"/>
    <w:rsid w:val="001D4564"/>
    <w:rsid w:val="001D5805"/>
    <w:rsid w:val="001D6DD9"/>
    <w:rsid w:val="001D7B8A"/>
    <w:rsid w:val="001E17F1"/>
    <w:rsid w:val="001E18A2"/>
    <w:rsid w:val="001E3938"/>
    <w:rsid w:val="001E5DA4"/>
    <w:rsid w:val="001E65D6"/>
    <w:rsid w:val="001E6F20"/>
    <w:rsid w:val="001F13A6"/>
    <w:rsid w:val="001F28C5"/>
    <w:rsid w:val="001F31F7"/>
    <w:rsid w:val="001F3A21"/>
    <w:rsid w:val="001F4908"/>
    <w:rsid w:val="001F4AB5"/>
    <w:rsid w:val="001F5647"/>
    <w:rsid w:val="001F58F8"/>
    <w:rsid w:val="001F60FA"/>
    <w:rsid w:val="001F6CD7"/>
    <w:rsid w:val="001F7EA4"/>
    <w:rsid w:val="002021D0"/>
    <w:rsid w:val="0020292D"/>
    <w:rsid w:val="002039BC"/>
    <w:rsid w:val="002045A7"/>
    <w:rsid w:val="00207864"/>
    <w:rsid w:val="0021002A"/>
    <w:rsid w:val="0021055B"/>
    <w:rsid w:val="00210984"/>
    <w:rsid w:val="0021135E"/>
    <w:rsid w:val="00211DEB"/>
    <w:rsid w:val="00212178"/>
    <w:rsid w:val="00212E2F"/>
    <w:rsid w:val="00212F7A"/>
    <w:rsid w:val="002144E2"/>
    <w:rsid w:val="00214F3E"/>
    <w:rsid w:val="00214FE3"/>
    <w:rsid w:val="002156B0"/>
    <w:rsid w:val="00215A8C"/>
    <w:rsid w:val="00216E3A"/>
    <w:rsid w:val="00220E27"/>
    <w:rsid w:val="00222919"/>
    <w:rsid w:val="00223A46"/>
    <w:rsid w:val="00223B5A"/>
    <w:rsid w:val="00223BCD"/>
    <w:rsid w:val="00224940"/>
    <w:rsid w:val="00225A8D"/>
    <w:rsid w:val="00226125"/>
    <w:rsid w:val="00226367"/>
    <w:rsid w:val="00227AB6"/>
    <w:rsid w:val="002311E3"/>
    <w:rsid w:val="00231EEE"/>
    <w:rsid w:val="0023344C"/>
    <w:rsid w:val="00234EBF"/>
    <w:rsid w:val="0023622E"/>
    <w:rsid w:val="00236F40"/>
    <w:rsid w:val="00237AAB"/>
    <w:rsid w:val="00237CB9"/>
    <w:rsid w:val="002408FF"/>
    <w:rsid w:val="002416D7"/>
    <w:rsid w:val="00241DCA"/>
    <w:rsid w:val="002420C2"/>
    <w:rsid w:val="00242A1A"/>
    <w:rsid w:val="00243362"/>
    <w:rsid w:val="00243865"/>
    <w:rsid w:val="0024390D"/>
    <w:rsid w:val="00243D9B"/>
    <w:rsid w:val="00243E5D"/>
    <w:rsid w:val="00244405"/>
    <w:rsid w:val="002445A7"/>
    <w:rsid w:val="00244F06"/>
    <w:rsid w:val="00246712"/>
    <w:rsid w:val="0024684C"/>
    <w:rsid w:val="0024688E"/>
    <w:rsid w:val="00246CE2"/>
    <w:rsid w:val="002476F1"/>
    <w:rsid w:val="0024795D"/>
    <w:rsid w:val="00251373"/>
    <w:rsid w:val="0025199B"/>
    <w:rsid w:val="002533C0"/>
    <w:rsid w:val="0025472C"/>
    <w:rsid w:val="0025520E"/>
    <w:rsid w:val="0025529F"/>
    <w:rsid w:val="002552FB"/>
    <w:rsid w:val="0025685A"/>
    <w:rsid w:val="002614AD"/>
    <w:rsid w:val="00261565"/>
    <w:rsid w:val="00263A44"/>
    <w:rsid w:val="00264446"/>
    <w:rsid w:val="00264A2A"/>
    <w:rsid w:val="002652FA"/>
    <w:rsid w:val="00267771"/>
    <w:rsid w:val="00271964"/>
    <w:rsid w:val="00271B8F"/>
    <w:rsid w:val="00272A32"/>
    <w:rsid w:val="00272CB4"/>
    <w:rsid w:val="00272CC4"/>
    <w:rsid w:val="00272D9F"/>
    <w:rsid w:val="00273A1B"/>
    <w:rsid w:val="00274CF4"/>
    <w:rsid w:val="00274E54"/>
    <w:rsid w:val="00275034"/>
    <w:rsid w:val="0027799C"/>
    <w:rsid w:val="00277BBC"/>
    <w:rsid w:val="00281012"/>
    <w:rsid w:val="00281168"/>
    <w:rsid w:val="002834F7"/>
    <w:rsid w:val="002847C9"/>
    <w:rsid w:val="00284A12"/>
    <w:rsid w:val="002856DA"/>
    <w:rsid w:val="0028588B"/>
    <w:rsid w:val="0028708E"/>
    <w:rsid w:val="002874BD"/>
    <w:rsid w:val="00287C34"/>
    <w:rsid w:val="002917D2"/>
    <w:rsid w:val="00291B91"/>
    <w:rsid w:val="00292CE2"/>
    <w:rsid w:val="002946D5"/>
    <w:rsid w:val="00294723"/>
    <w:rsid w:val="00294743"/>
    <w:rsid w:val="00295250"/>
    <w:rsid w:val="002960B3"/>
    <w:rsid w:val="00296953"/>
    <w:rsid w:val="002A17A3"/>
    <w:rsid w:val="002A1812"/>
    <w:rsid w:val="002A2135"/>
    <w:rsid w:val="002A29E2"/>
    <w:rsid w:val="002A3936"/>
    <w:rsid w:val="002A7039"/>
    <w:rsid w:val="002A74BD"/>
    <w:rsid w:val="002A7B86"/>
    <w:rsid w:val="002B130F"/>
    <w:rsid w:val="002B1B22"/>
    <w:rsid w:val="002B25E5"/>
    <w:rsid w:val="002B2F3E"/>
    <w:rsid w:val="002B35A2"/>
    <w:rsid w:val="002B3ACF"/>
    <w:rsid w:val="002B50F9"/>
    <w:rsid w:val="002B6BFF"/>
    <w:rsid w:val="002C023B"/>
    <w:rsid w:val="002C3E01"/>
    <w:rsid w:val="002C420F"/>
    <w:rsid w:val="002C4334"/>
    <w:rsid w:val="002C5E84"/>
    <w:rsid w:val="002C69C9"/>
    <w:rsid w:val="002D1113"/>
    <w:rsid w:val="002D1C0A"/>
    <w:rsid w:val="002D1DCB"/>
    <w:rsid w:val="002D5881"/>
    <w:rsid w:val="002D67A7"/>
    <w:rsid w:val="002D7540"/>
    <w:rsid w:val="002D7F68"/>
    <w:rsid w:val="002E02BD"/>
    <w:rsid w:val="002E08FB"/>
    <w:rsid w:val="002E0C3B"/>
    <w:rsid w:val="002E0CCC"/>
    <w:rsid w:val="002E0ECE"/>
    <w:rsid w:val="002E1F59"/>
    <w:rsid w:val="002E29C4"/>
    <w:rsid w:val="002E35DD"/>
    <w:rsid w:val="002E3604"/>
    <w:rsid w:val="002E4A38"/>
    <w:rsid w:val="002E6416"/>
    <w:rsid w:val="002E7004"/>
    <w:rsid w:val="002E7E83"/>
    <w:rsid w:val="002F0088"/>
    <w:rsid w:val="002F0420"/>
    <w:rsid w:val="002F1841"/>
    <w:rsid w:val="002F1CF8"/>
    <w:rsid w:val="002F2027"/>
    <w:rsid w:val="002F4396"/>
    <w:rsid w:val="002F4F2F"/>
    <w:rsid w:val="002F53FD"/>
    <w:rsid w:val="002F57F7"/>
    <w:rsid w:val="002F5EA9"/>
    <w:rsid w:val="002F661E"/>
    <w:rsid w:val="00301DF7"/>
    <w:rsid w:val="00302029"/>
    <w:rsid w:val="003022E4"/>
    <w:rsid w:val="00303404"/>
    <w:rsid w:val="003039BC"/>
    <w:rsid w:val="00303B32"/>
    <w:rsid w:val="00304F1A"/>
    <w:rsid w:val="0030522E"/>
    <w:rsid w:val="00305CF7"/>
    <w:rsid w:val="00306504"/>
    <w:rsid w:val="0030663E"/>
    <w:rsid w:val="003066A4"/>
    <w:rsid w:val="00307EF3"/>
    <w:rsid w:val="00307F54"/>
    <w:rsid w:val="0031092D"/>
    <w:rsid w:val="00310B37"/>
    <w:rsid w:val="0031125B"/>
    <w:rsid w:val="00311BAA"/>
    <w:rsid w:val="003120C1"/>
    <w:rsid w:val="00312208"/>
    <w:rsid w:val="0031234C"/>
    <w:rsid w:val="00313797"/>
    <w:rsid w:val="00313998"/>
    <w:rsid w:val="003148C8"/>
    <w:rsid w:val="003151DE"/>
    <w:rsid w:val="003171D2"/>
    <w:rsid w:val="00317F1F"/>
    <w:rsid w:val="003210B6"/>
    <w:rsid w:val="0032169A"/>
    <w:rsid w:val="003217BB"/>
    <w:rsid w:val="00321DE6"/>
    <w:rsid w:val="00324B7F"/>
    <w:rsid w:val="00324CE1"/>
    <w:rsid w:val="00324ECC"/>
    <w:rsid w:val="0032615B"/>
    <w:rsid w:val="00327819"/>
    <w:rsid w:val="00331812"/>
    <w:rsid w:val="00333A92"/>
    <w:rsid w:val="00335DEF"/>
    <w:rsid w:val="003374EA"/>
    <w:rsid w:val="00337DF4"/>
    <w:rsid w:val="00341A45"/>
    <w:rsid w:val="003425B3"/>
    <w:rsid w:val="0034278D"/>
    <w:rsid w:val="003445F7"/>
    <w:rsid w:val="00345AAD"/>
    <w:rsid w:val="0034669F"/>
    <w:rsid w:val="00346910"/>
    <w:rsid w:val="003471C2"/>
    <w:rsid w:val="00350020"/>
    <w:rsid w:val="00351037"/>
    <w:rsid w:val="0035156A"/>
    <w:rsid w:val="00351C51"/>
    <w:rsid w:val="00352069"/>
    <w:rsid w:val="003521FE"/>
    <w:rsid w:val="003527D0"/>
    <w:rsid w:val="00353096"/>
    <w:rsid w:val="00353C8D"/>
    <w:rsid w:val="00354460"/>
    <w:rsid w:val="003562C7"/>
    <w:rsid w:val="0035679F"/>
    <w:rsid w:val="00356907"/>
    <w:rsid w:val="00356E5C"/>
    <w:rsid w:val="003572F6"/>
    <w:rsid w:val="00362530"/>
    <w:rsid w:val="003628A1"/>
    <w:rsid w:val="00362A98"/>
    <w:rsid w:val="00362E37"/>
    <w:rsid w:val="00363A1B"/>
    <w:rsid w:val="0036444D"/>
    <w:rsid w:val="00365D0F"/>
    <w:rsid w:val="00365D38"/>
    <w:rsid w:val="00370EF6"/>
    <w:rsid w:val="0037109B"/>
    <w:rsid w:val="0037352D"/>
    <w:rsid w:val="00373B4C"/>
    <w:rsid w:val="00373C2F"/>
    <w:rsid w:val="00375169"/>
    <w:rsid w:val="00375C28"/>
    <w:rsid w:val="003761FF"/>
    <w:rsid w:val="00376ACF"/>
    <w:rsid w:val="00377E12"/>
    <w:rsid w:val="00380E18"/>
    <w:rsid w:val="003827B2"/>
    <w:rsid w:val="003833F8"/>
    <w:rsid w:val="003842DE"/>
    <w:rsid w:val="003847CA"/>
    <w:rsid w:val="00384E5C"/>
    <w:rsid w:val="0038552F"/>
    <w:rsid w:val="00387D00"/>
    <w:rsid w:val="00392E48"/>
    <w:rsid w:val="00393B6E"/>
    <w:rsid w:val="00393D48"/>
    <w:rsid w:val="0039405F"/>
    <w:rsid w:val="00394451"/>
    <w:rsid w:val="00395544"/>
    <w:rsid w:val="00396D5B"/>
    <w:rsid w:val="00397666"/>
    <w:rsid w:val="003A013F"/>
    <w:rsid w:val="003A12EF"/>
    <w:rsid w:val="003A1FEA"/>
    <w:rsid w:val="003A28DF"/>
    <w:rsid w:val="003A295B"/>
    <w:rsid w:val="003A3B11"/>
    <w:rsid w:val="003A4F33"/>
    <w:rsid w:val="003A5C13"/>
    <w:rsid w:val="003A5C8E"/>
    <w:rsid w:val="003A5C9A"/>
    <w:rsid w:val="003A76DD"/>
    <w:rsid w:val="003A77A5"/>
    <w:rsid w:val="003A78C3"/>
    <w:rsid w:val="003B03C0"/>
    <w:rsid w:val="003B04B2"/>
    <w:rsid w:val="003B05D5"/>
    <w:rsid w:val="003B1BFF"/>
    <w:rsid w:val="003B2ECA"/>
    <w:rsid w:val="003B30A3"/>
    <w:rsid w:val="003B315A"/>
    <w:rsid w:val="003B57C2"/>
    <w:rsid w:val="003B5F4F"/>
    <w:rsid w:val="003B7804"/>
    <w:rsid w:val="003B78AA"/>
    <w:rsid w:val="003B797A"/>
    <w:rsid w:val="003B7B9B"/>
    <w:rsid w:val="003C03A0"/>
    <w:rsid w:val="003C0978"/>
    <w:rsid w:val="003C0A83"/>
    <w:rsid w:val="003C3142"/>
    <w:rsid w:val="003C3BB4"/>
    <w:rsid w:val="003C4683"/>
    <w:rsid w:val="003C4F4C"/>
    <w:rsid w:val="003C660B"/>
    <w:rsid w:val="003C77DE"/>
    <w:rsid w:val="003C797A"/>
    <w:rsid w:val="003C7F1A"/>
    <w:rsid w:val="003D0F6C"/>
    <w:rsid w:val="003D1099"/>
    <w:rsid w:val="003D1DEB"/>
    <w:rsid w:val="003D26D3"/>
    <w:rsid w:val="003D307E"/>
    <w:rsid w:val="003D5F2E"/>
    <w:rsid w:val="003E013E"/>
    <w:rsid w:val="003E1828"/>
    <w:rsid w:val="003E1BD0"/>
    <w:rsid w:val="003E20C1"/>
    <w:rsid w:val="003E2C54"/>
    <w:rsid w:val="003E2CE9"/>
    <w:rsid w:val="003E3215"/>
    <w:rsid w:val="003E400C"/>
    <w:rsid w:val="003E4070"/>
    <w:rsid w:val="003E447D"/>
    <w:rsid w:val="003E4E9E"/>
    <w:rsid w:val="003E5244"/>
    <w:rsid w:val="003E52F3"/>
    <w:rsid w:val="003E5518"/>
    <w:rsid w:val="003E667F"/>
    <w:rsid w:val="003E6BE9"/>
    <w:rsid w:val="003F045F"/>
    <w:rsid w:val="003F1BD3"/>
    <w:rsid w:val="003F314B"/>
    <w:rsid w:val="003F3462"/>
    <w:rsid w:val="003F353B"/>
    <w:rsid w:val="003F44AA"/>
    <w:rsid w:val="003F4698"/>
    <w:rsid w:val="003F4E51"/>
    <w:rsid w:val="003F6F12"/>
    <w:rsid w:val="003F73D3"/>
    <w:rsid w:val="003F7570"/>
    <w:rsid w:val="00402173"/>
    <w:rsid w:val="004046E7"/>
    <w:rsid w:val="00404B22"/>
    <w:rsid w:val="00407A1C"/>
    <w:rsid w:val="00411AD0"/>
    <w:rsid w:val="00414F83"/>
    <w:rsid w:val="004168FC"/>
    <w:rsid w:val="0042150F"/>
    <w:rsid w:val="00422991"/>
    <w:rsid w:val="00423678"/>
    <w:rsid w:val="004239B9"/>
    <w:rsid w:val="00423A68"/>
    <w:rsid w:val="004248F5"/>
    <w:rsid w:val="00425285"/>
    <w:rsid w:val="0042589F"/>
    <w:rsid w:val="0042599B"/>
    <w:rsid w:val="00426959"/>
    <w:rsid w:val="00426D0C"/>
    <w:rsid w:val="00427B09"/>
    <w:rsid w:val="00433807"/>
    <w:rsid w:val="00434893"/>
    <w:rsid w:val="004349FB"/>
    <w:rsid w:val="004366E2"/>
    <w:rsid w:val="00436B71"/>
    <w:rsid w:val="00437864"/>
    <w:rsid w:val="00437A86"/>
    <w:rsid w:val="00440581"/>
    <w:rsid w:val="00440CF5"/>
    <w:rsid w:val="004415E9"/>
    <w:rsid w:val="00443644"/>
    <w:rsid w:val="004436A4"/>
    <w:rsid w:val="00443981"/>
    <w:rsid w:val="0044646B"/>
    <w:rsid w:val="00446AEE"/>
    <w:rsid w:val="0045034B"/>
    <w:rsid w:val="00450F70"/>
    <w:rsid w:val="004522D7"/>
    <w:rsid w:val="00452460"/>
    <w:rsid w:val="004545C4"/>
    <w:rsid w:val="00454873"/>
    <w:rsid w:val="0045492E"/>
    <w:rsid w:val="004550FA"/>
    <w:rsid w:val="00456A04"/>
    <w:rsid w:val="00457783"/>
    <w:rsid w:val="00457D2F"/>
    <w:rsid w:val="004616D4"/>
    <w:rsid w:val="00462980"/>
    <w:rsid w:val="00462CBC"/>
    <w:rsid w:val="00463650"/>
    <w:rsid w:val="00465CD5"/>
    <w:rsid w:val="0046617A"/>
    <w:rsid w:val="004663EF"/>
    <w:rsid w:val="00466AAC"/>
    <w:rsid w:val="004675DA"/>
    <w:rsid w:val="00467745"/>
    <w:rsid w:val="00471583"/>
    <w:rsid w:val="004715B3"/>
    <w:rsid w:val="00471A52"/>
    <w:rsid w:val="004734FD"/>
    <w:rsid w:val="00474787"/>
    <w:rsid w:val="00476AD0"/>
    <w:rsid w:val="00477106"/>
    <w:rsid w:val="00480103"/>
    <w:rsid w:val="0048107F"/>
    <w:rsid w:val="004819E5"/>
    <w:rsid w:val="00482C76"/>
    <w:rsid w:val="00482E79"/>
    <w:rsid w:val="00483E9C"/>
    <w:rsid w:val="004845AB"/>
    <w:rsid w:val="004864C9"/>
    <w:rsid w:val="00486A12"/>
    <w:rsid w:val="00486C7C"/>
    <w:rsid w:val="0048747A"/>
    <w:rsid w:val="004918DF"/>
    <w:rsid w:val="004934C5"/>
    <w:rsid w:val="004936BD"/>
    <w:rsid w:val="00493746"/>
    <w:rsid w:val="004939B0"/>
    <w:rsid w:val="00494DED"/>
    <w:rsid w:val="0049534D"/>
    <w:rsid w:val="00495AAF"/>
    <w:rsid w:val="00496629"/>
    <w:rsid w:val="00496E27"/>
    <w:rsid w:val="00497D23"/>
    <w:rsid w:val="00497EB6"/>
    <w:rsid w:val="004A29AD"/>
    <w:rsid w:val="004A33B5"/>
    <w:rsid w:val="004A3F84"/>
    <w:rsid w:val="004A4B7D"/>
    <w:rsid w:val="004A56F8"/>
    <w:rsid w:val="004B0AE3"/>
    <w:rsid w:val="004B0CB4"/>
    <w:rsid w:val="004B0FF4"/>
    <w:rsid w:val="004B1825"/>
    <w:rsid w:val="004B2A97"/>
    <w:rsid w:val="004B3114"/>
    <w:rsid w:val="004B391D"/>
    <w:rsid w:val="004B3EF5"/>
    <w:rsid w:val="004B4248"/>
    <w:rsid w:val="004B4A87"/>
    <w:rsid w:val="004B5267"/>
    <w:rsid w:val="004B59A1"/>
    <w:rsid w:val="004C0D7F"/>
    <w:rsid w:val="004C227D"/>
    <w:rsid w:val="004C244E"/>
    <w:rsid w:val="004C41EF"/>
    <w:rsid w:val="004C4A2C"/>
    <w:rsid w:val="004C518C"/>
    <w:rsid w:val="004C51F6"/>
    <w:rsid w:val="004C5362"/>
    <w:rsid w:val="004C6A50"/>
    <w:rsid w:val="004C7F21"/>
    <w:rsid w:val="004D0E24"/>
    <w:rsid w:val="004D19EA"/>
    <w:rsid w:val="004D454E"/>
    <w:rsid w:val="004D4765"/>
    <w:rsid w:val="004D4BD7"/>
    <w:rsid w:val="004D6DA7"/>
    <w:rsid w:val="004D75BC"/>
    <w:rsid w:val="004E095F"/>
    <w:rsid w:val="004E1B41"/>
    <w:rsid w:val="004E2117"/>
    <w:rsid w:val="004E338E"/>
    <w:rsid w:val="004E34A8"/>
    <w:rsid w:val="004E357F"/>
    <w:rsid w:val="004E3692"/>
    <w:rsid w:val="004E37F6"/>
    <w:rsid w:val="004E7486"/>
    <w:rsid w:val="004E77F1"/>
    <w:rsid w:val="004F0B42"/>
    <w:rsid w:val="004F1118"/>
    <w:rsid w:val="004F14F8"/>
    <w:rsid w:val="004F1A4C"/>
    <w:rsid w:val="004F2F09"/>
    <w:rsid w:val="004F4118"/>
    <w:rsid w:val="004F5F37"/>
    <w:rsid w:val="004F635B"/>
    <w:rsid w:val="004F6F18"/>
    <w:rsid w:val="004F6F95"/>
    <w:rsid w:val="005045B5"/>
    <w:rsid w:val="0050474D"/>
    <w:rsid w:val="0050587D"/>
    <w:rsid w:val="00505D4E"/>
    <w:rsid w:val="00505F05"/>
    <w:rsid w:val="00506C60"/>
    <w:rsid w:val="00507731"/>
    <w:rsid w:val="005104D8"/>
    <w:rsid w:val="00512BBA"/>
    <w:rsid w:val="00512E86"/>
    <w:rsid w:val="005136A3"/>
    <w:rsid w:val="005137AA"/>
    <w:rsid w:val="0051600E"/>
    <w:rsid w:val="00516F61"/>
    <w:rsid w:val="00520D7E"/>
    <w:rsid w:val="00521BD3"/>
    <w:rsid w:val="00522602"/>
    <w:rsid w:val="0052437E"/>
    <w:rsid w:val="005246AA"/>
    <w:rsid w:val="0052543F"/>
    <w:rsid w:val="00525A68"/>
    <w:rsid w:val="00526448"/>
    <w:rsid w:val="005265A3"/>
    <w:rsid w:val="00527096"/>
    <w:rsid w:val="00530780"/>
    <w:rsid w:val="00530E51"/>
    <w:rsid w:val="0053183E"/>
    <w:rsid w:val="0053253C"/>
    <w:rsid w:val="005332E3"/>
    <w:rsid w:val="0053379D"/>
    <w:rsid w:val="00534ED0"/>
    <w:rsid w:val="00534EF1"/>
    <w:rsid w:val="00535C86"/>
    <w:rsid w:val="00537385"/>
    <w:rsid w:val="00537542"/>
    <w:rsid w:val="00537B7F"/>
    <w:rsid w:val="00537E2A"/>
    <w:rsid w:val="00541E1E"/>
    <w:rsid w:val="00542117"/>
    <w:rsid w:val="005427C7"/>
    <w:rsid w:val="00542B38"/>
    <w:rsid w:val="00544A51"/>
    <w:rsid w:val="00544D07"/>
    <w:rsid w:val="005453A6"/>
    <w:rsid w:val="00545654"/>
    <w:rsid w:val="00545CF0"/>
    <w:rsid w:val="00546800"/>
    <w:rsid w:val="00546D45"/>
    <w:rsid w:val="0054709C"/>
    <w:rsid w:val="005475A1"/>
    <w:rsid w:val="00550101"/>
    <w:rsid w:val="00550FC1"/>
    <w:rsid w:val="00551560"/>
    <w:rsid w:val="00552C06"/>
    <w:rsid w:val="00554B56"/>
    <w:rsid w:val="00555983"/>
    <w:rsid w:val="0055655A"/>
    <w:rsid w:val="00557B48"/>
    <w:rsid w:val="00564337"/>
    <w:rsid w:val="005643F1"/>
    <w:rsid w:val="00564527"/>
    <w:rsid w:val="005654FE"/>
    <w:rsid w:val="005655E7"/>
    <w:rsid w:val="00566242"/>
    <w:rsid w:val="00567EAE"/>
    <w:rsid w:val="00572580"/>
    <w:rsid w:val="00573B78"/>
    <w:rsid w:val="00574030"/>
    <w:rsid w:val="005740E3"/>
    <w:rsid w:val="005765D2"/>
    <w:rsid w:val="0058022C"/>
    <w:rsid w:val="00580F2B"/>
    <w:rsid w:val="005811A2"/>
    <w:rsid w:val="00581ACC"/>
    <w:rsid w:val="00581F23"/>
    <w:rsid w:val="00582434"/>
    <w:rsid w:val="005836AC"/>
    <w:rsid w:val="00585683"/>
    <w:rsid w:val="00585B46"/>
    <w:rsid w:val="0058616B"/>
    <w:rsid w:val="005866C6"/>
    <w:rsid w:val="00587EF6"/>
    <w:rsid w:val="0059045E"/>
    <w:rsid w:val="0059081F"/>
    <w:rsid w:val="00591471"/>
    <w:rsid w:val="00592563"/>
    <w:rsid w:val="00593BD2"/>
    <w:rsid w:val="00593D34"/>
    <w:rsid w:val="00594479"/>
    <w:rsid w:val="00594E00"/>
    <w:rsid w:val="00594FBA"/>
    <w:rsid w:val="00595923"/>
    <w:rsid w:val="00595E54"/>
    <w:rsid w:val="00596266"/>
    <w:rsid w:val="0059635A"/>
    <w:rsid w:val="005968AC"/>
    <w:rsid w:val="00596ECE"/>
    <w:rsid w:val="005973C0"/>
    <w:rsid w:val="00597D96"/>
    <w:rsid w:val="005A087B"/>
    <w:rsid w:val="005A1129"/>
    <w:rsid w:val="005A307E"/>
    <w:rsid w:val="005A3FAD"/>
    <w:rsid w:val="005A4490"/>
    <w:rsid w:val="005A56AF"/>
    <w:rsid w:val="005A5FF2"/>
    <w:rsid w:val="005A6FE2"/>
    <w:rsid w:val="005A703D"/>
    <w:rsid w:val="005A7BF7"/>
    <w:rsid w:val="005B14DD"/>
    <w:rsid w:val="005B2D8A"/>
    <w:rsid w:val="005B2F42"/>
    <w:rsid w:val="005B3F6D"/>
    <w:rsid w:val="005B66B7"/>
    <w:rsid w:val="005B7FC3"/>
    <w:rsid w:val="005C08C7"/>
    <w:rsid w:val="005C0F67"/>
    <w:rsid w:val="005C4A53"/>
    <w:rsid w:val="005C554C"/>
    <w:rsid w:val="005C61D2"/>
    <w:rsid w:val="005D0BC5"/>
    <w:rsid w:val="005D1D27"/>
    <w:rsid w:val="005D2AA6"/>
    <w:rsid w:val="005D30CF"/>
    <w:rsid w:val="005D39E9"/>
    <w:rsid w:val="005E0835"/>
    <w:rsid w:val="005E1C91"/>
    <w:rsid w:val="005E3B3B"/>
    <w:rsid w:val="005E4358"/>
    <w:rsid w:val="005E45CA"/>
    <w:rsid w:val="005E4F78"/>
    <w:rsid w:val="005E5816"/>
    <w:rsid w:val="005E5850"/>
    <w:rsid w:val="005E598B"/>
    <w:rsid w:val="005E60C0"/>
    <w:rsid w:val="005E63E6"/>
    <w:rsid w:val="005E7FBB"/>
    <w:rsid w:val="005F0C28"/>
    <w:rsid w:val="005F1031"/>
    <w:rsid w:val="005F1598"/>
    <w:rsid w:val="005F2A61"/>
    <w:rsid w:val="005F2F9D"/>
    <w:rsid w:val="005F3304"/>
    <w:rsid w:val="005F3799"/>
    <w:rsid w:val="005F45CA"/>
    <w:rsid w:val="005F5D02"/>
    <w:rsid w:val="005F61DD"/>
    <w:rsid w:val="005F6DD0"/>
    <w:rsid w:val="005F7A04"/>
    <w:rsid w:val="006022F0"/>
    <w:rsid w:val="00602F6D"/>
    <w:rsid w:val="00603629"/>
    <w:rsid w:val="006046B1"/>
    <w:rsid w:val="00604CBD"/>
    <w:rsid w:val="00605B08"/>
    <w:rsid w:val="00606056"/>
    <w:rsid w:val="00606499"/>
    <w:rsid w:val="00606782"/>
    <w:rsid w:val="006068F7"/>
    <w:rsid w:val="00607408"/>
    <w:rsid w:val="00607699"/>
    <w:rsid w:val="006077C0"/>
    <w:rsid w:val="00607EC5"/>
    <w:rsid w:val="0061137A"/>
    <w:rsid w:val="006134B7"/>
    <w:rsid w:val="00613CAF"/>
    <w:rsid w:val="00615754"/>
    <w:rsid w:val="00615EA9"/>
    <w:rsid w:val="0061697B"/>
    <w:rsid w:val="00616BAB"/>
    <w:rsid w:val="006202B4"/>
    <w:rsid w:val="0062040D"/>
    <w:rsid w:val="00622ED8"/>
    <w:rsid w:val="00622F79"/>
    <w:rsid w:val="00623EB3"/>
    <w:rsid w:val="006251EE"/>
    <w:rsid w:val="00625D5E"/>
    <w:rsid w:val="006263BD"/>
    <w:rsid w:val="0062785A"/>
    <w:rsid w:val="00630FAD"/>
    <w:rsid w:val="00632577"/>
    <w:rsid w:val="006327E9"/>
    <w:rsid w:val="0063340B"/>
    <w:rsid w:val="0063353A"/>
    <w:rsid w:val="006338B0"/>
    <w:rsid w:val="00635067"/>
    <w:rsid w:val="00635E56"/>
    <w:rsid w:val="00636408"/>
    <w:rsid w:val="006368D4"/>
    <w:rsid w:val="00636EC2"/>
    <w:rsid w:val="0064045D"/>
    <w:rsid w:val="0064084A"/>
    <w:rsid w:val="00640DDB"/>
    <w:rsid w:val="0064161E"/>
    <w:rsid w:val="006428BB"/>
    <w:rsid w:val="00643FEE"/>
    <w:rsid w:val="00644D0C"/>
    <w:rsid w:val="006463F5"/>
    <w:rsid w:val="0064756D"/>
    <w:rsid w:val="00647AA3"/>
    <w:rsid w:val="006527AC"/>
    <w:rsid w:val="006543D7"/>
    <w:rsid w:val="006549BF"/>
    <w:rsid w:val="00654A6E"/>
    <w:rsid w:val="00654BA8"/>
    <w:rsid w:val="0065566B"/>
    <w:rsid w:val="006562C6"/>
    <w:rsid w:val="00657979"/>
    <w:rsid w:val="00660781"/>
    <w:rsid w:val="00660AEF"/>
    <w:rsid w:val="006623DA"/>
    <w:rsid w:val="00662405"/>
    <w:rsid w:val="00662AE0"/>
    <w:rsid w:val="00665B0F"/>
    <w:rsid w:val="00666D03"/>
    <w:rsid w:val="0066749B"/>
    <w:rsid w:val="00671D6C"/>
    <w:rsid w:val="006730D8"/>
    <w:rsid w:val="006746C1"/>
    <w:rsid w:val="00675F21"/>
    <w:rsid w:val="00676356"/>
    <w:rsid w:val="0067654F"/>
    <w:rsid w:val="00676B7D"/>
    <w:rsid w:val="006773CA"/>
    <w:rsid w:val="00677956"/>
    <w:rsid w:val="006806CB"/>
    <w:rsid w:val="00680760"/>
    <w:rsid w:val="006807F1"/>
    <w:rsid w:val="006812A2"/>
    <w:rsid w:val="00681B33"/>
    <w:rsid w:val="00681E20"/>
    <w:rsid w:val="006822D9"/>
    <w:rsid w:val="006827D0"/>
    <w:rsid w:val="006836A5"/>
    <w:rsid w:val="00684011"/>
    <w:rsid w:val="006840E8"/>
    <w:rsid w:val="0068554A"/>
    <w:rsid w:val="00686209"/>
    <w:rsid w:val="00686D5F"/>
    <w:rsid w:val="00686F8F"/>
    <w:rsid w:val="006874BE"/>
    <w:rsid w:val="00687695"/>
    <w:rsid w:val="00687A8D"/>
    <w:rsid w:val="00687EBA"/>
    <w:rsid w:val="0069009D"/>
    <w:rsid w:val="006913BE"/>
    <w:rsid w:val="00691545"/>
    <w:rsid w:val="00693361"/>
    <w:rsid w:val="00693ACD"/>
    <w:rsid w:val="00694A7F"/>
    <w:rsid w:val="006950F9"/>
    <w:rsid w:val="006960F4"/>
    <w:rsid w:val="006962C7"/>
    <w:rsid w:val="0069731B"/>
    <w:rsid w:val="00697BB7"/>
    <w:rsid w:val="006A034D"/>
    <w:rsid w:val="006A05D9"/>
    <w:rsid w:val="006A08CF"/>
    <w:rsid w:val="006A13E3"/>
    <w:rsid w:val="006A1E63"/>
    <w:rsid w:val="006A2B9D"/>
    <w:rsid w:val="006A416C"/>
    <w:rsid w:val="006A45EA"/>
    <w:rsid w:val="006A4C92"/>
    <w:rsid w:val="006B0700"/>
    <w:rsid w:val="006B0E39"/>
    <w:rsid w:val="006B0F55"/>
    <w:rsid w:val="006B16EE"/>
    <w:rsid w:val="006B3091"/>
    <w:rsid w:val="006B3966"/>
    <w:rsid w:val="006B56C4"/>
    <w:rsid w:val="006B68B8"/>
    <w:rsid w:val="006B7D48"/>
    <w:rsid w:val="006C0C0F"/>
    <w:rsid w:val="006C0D5B"/>
    <w:rsid w:val="006C0DC9"/>
    <w:rsid w:val="006C1156"/>
    <w:rsid w:val="006C36D0"/>
    <w:rsid w:val="006C3770"/>
    <w:rsid w:val="006C431D"/>
    <w:rsid w:val="006C5CAD"/>
    <w:rsid w:val="006C6306"/>
    <w:rsid w:val="006C667F"/>
    <w:rsid w:val="006C7575"/>
    <w:rsid w:val="006C799B"/>
    <w:rsid w:val="006D062A"/>
    <w:rsid w:val="006D062B"/>
    <w:rsid w:val="006D0633"/>
    <w:rsid w:val="006D156A"/>
    <w:rsid w:val="006D23E6"/>
    <w:rsid w:val="006D3114"/>
    <w:rsid w:val="006D3975"/>
    <w:rsid w:val="006D65E3"/>
    <w:rsid w:val="006D6760"/>
    <w:rsid w:val="006D6E5A"/>
    <w:rsid w:val="006E0506"/>
    <w:rsid w:val="006E0DD9"/>
    <w:rsid w:val="006E0ED2"/>
    <w:rsid w:val="006E13C1"/>
    <w:rsid w:val="006E1B6D"/>
    <w:rsid w:val="006E20C3"/>
    <w:rsid w:val="006E20F2"/>
    <w:rsid w:val="006E2F6B"/>
    <w:rsid w:val="006E5003"/>
    <w:rsid w:val="006E62AE"/>
    <w:rsid w:val="006E64C6"/>
    <w:rsid w:val="006E6D92"/>
    <w:rsid w:val="006E7588"/>
    <w:rsid w:val="006F06A8"/>
    <w:rsid w:val="006F196E"/>
    <w:rsid w:val="006F2301"/>
    <w:rsid w:val="006F2781"/>
    <w:rsid w:val="006F2DCA"/>
    <w:rsid w:val="006F32E8"/>
    <w:rsid w:val="006F37A8"/>
    <w:rsid w:val="006F3FDF"/>
    <w:rsid w:val="006F4B65"/>
    <w:rsid w:val="006F523F"/>
    <w:rsid w:val="006F7DB4"/>
    <w:rsid w:val="0070150B"/>
    <w:rsid w:val="0070308A"/>
    <w:rsid w:val="007030DF"/>
    <w:rsid w:val="0070471C"/>
    <w:rsid w:val="007057F0"/>
    <w:rsid w:val="007061FA"/>
    <w:rsid w:val="00706FE4"/>
    <w:rsid w:val="00707DFE"/>
    <w:rsid w:val="00710886"/>
    <w:rsid w:val="00710E7C"/>
    <w:rsid w:val="00711FBB"/>
    <w:rsid w:val="00713010"/>
    <w:rsid w:val="007133ED"/>
    <w:rsid w:val="007137D8"/>
    <w:rsid w:val="00713FFB"/>
    <w:rsid w:val="007142F8"/>
    <w:rsid w:val="007149D8"/>
    <w:rsid w:val="0071504C"/>
    <w:rsid w:val="00715077"/>
    <w:rsid w:val="00715F97"/>
    <w:rsid w:val="00717FB8"/>
    <w:rsid w:val="007205B0"/>
    <w:rsid w:val="0072181B"/>
    <w:rsid w:val="007227D9"/>
    <w:rsid w:val="00724FAE"/>
    <w:rsid w:val="00725112"/>
    <w:rsid w:val="00725D61"/>
    <w:rsid w:val="00725E47"/>
    <w:rsid w:val="00726184"/>
    <w:rsid w:val="007266B1"/>
    <w:rsid w:val="00730337"/>
    <w:rsid w:val="00731EDE"/>
    <w:rsid w:val="007331C0"/>
    <w:rsid w:val="00733438"/>
    <w:rsid w:val="0073357F"/>
    <w:rsid w:val="0073379D"/>
    <w:rsid w:val="00733C95"/>
    <w:rsid w:val="00735C87"/>
    <w:rsid w:val="00735D3A"/>
    <w:rsid w:val="0073622C"/>
    <w:rsid w:val="007362A6"/>
    <w:rsid w:val="00737901"/>
    <w:rsid w:val="00737B1B"/>
    <w:rsid w:val="00737EE4"/>
    <w:rsid w:val="00741417"/>
    <w:rsid w:val="00741861"/>
    <w:rsid w:val="00741C8F"/>
    <w:rsid w:val="00741EB4"/>
    <w:rsid w:val="007425C7"/>
    <w:rsid w:val="00746E7A"/>
    <w:rsid w:val="007471A9"/>
    <w:rsid w:val="0075086F"/>
    <w:rsid w:val="00750B61"/>
    <w:rsid w:val="00751150"/>
    <w:rsid w:val="00751F1E"/>
    <w:rsid w:val="00752F25"/>
    <w:rsid w:val="0075368D"/>
    <w:rsid w:val="00754221"/>
    <w:rsid w:val="00754579"/>
    <w:rsid w:val="00754853"/>
    <w:rsid w:val="007554C7"/>
    <w:rsid w:val="0075598A"/>
    <w:rsid w:val="00757310"/>
    <w:rsid w:val="00757444"/>
    <w:rsid w:val="007603FB"/>
    <w:rsid w:val="00761784"/>
    <w:rsid w:val="0076411A"/>
    <w:rsid w:val="00764C05"/>
    <w:rsid w:val="00766DE1"/>
    <w:rsid w:val="00767013"/>
    <w:rsid w:val="00770E11"/>
    <w:rsid w:val="00770FD0"/>
    <w:rsid w:val="0077154F"/>
    <w:rsid w:val="007720D0"/>
    <w:rsid w:val="00772280"/>
    <w:rsid w:val="00772812"/>
    <w:rsid w:val="007747E0"/>
    <w:rsid w:val="00775418"/>
    <w:rsid w:val="00776FE2"/>
    <w:rsid w:val="00777960"/>
    <w:rsid w:val="0078091D"/>
    <w:rsid w:val="00782D1C"/>
    <w:rsid w:val="007830CC"/>
    <w:rsid w:val="007841B0"/>
    <w:rsid w:val="0078423B"/>
    <w:rsid w:val="00785444"/>
    <w:rsid w:val="00785587"/>
    <w:rsid w:val="00785B10"/>
    <w:rsid w:val="00785B4C"/>
    <w:rsid w:val="00785CA7"/>
    <w:rsid w:val="007862B0"/>
    <w:rsid w:val="00786C9A"/>
    <w:rsid w:val="00786D9D"/>
    <w:rsid w:val="00787BD0"/>
    <w:rsid w:val="007907F0"/>
    <w:rsid w:val="007908FE"/>
    <w:rsid w:val="00790DEE"/>
    <w:rsid w:val="00792CB6"/>
    <w:rsid w:val="00793D70"/>
    <w:rsid w:val="00793FB6"/>
    <w:rsid w:val="007949D1"/>
    <w:rsid w:val="00796E96"/>
    <w:rsid w:val="00796EA8"/>
    <w:rsid w:val="0079794B"/>
    <w:rsid w:val="00797DD7"/>
    <w:rsid w:val="007A13D0"/>
    <w:rsid w:val="007A39FB"/>
    <w:rsid w:val="007A5794"/>
    <w:rsid w:val="007A5E2B"/>
    <w:rsid w:val="007A6A52"/>
    <w:rsid w:val="007B002D"/>
    <w:rsid w:val="007B00B9"/>
    <w:rsid w:val="007B2B7B"/>
    <w:rsid w:val="007B314C"/>
    <w:rsid w:val="007B316E"/>
    <w:rsid w:val="007B3C57"/>
    <w:rsid w:val="007B4575"/>
    <w:rsid w:val="007B47C1"/>
    <w:rsid w:val="007B4FE4"/>
    <w:rsid w:val="007B7C36"/>
    <w:rsid w:val="007C0B67"/>
    <w:rsid w:val="007C1B43"/>
    <w:rsid w:val="007C2062"/>
    <w:rsid w:val="007C38DB"/>
    <w:rsid w:val="007C3C04"/>
    <w:rsid w:val="007C3D01"/>
    <w:rsid w:val="007C44F4"/>
    <w:rsid w:val="007C5109"/>
    <w:rsid w:val="007C5229"/>
    <w:rsid w:val="007C6021"/>
    <w:rsid w:val="007C6242"/>
    <w:rsid w:val="007C7799"/>
    <w:rsid w:val="007C7898"/>
    <w:rsid w:val="007C78D7"/>
    <w:rsid w:val="007C7C71"/>
    <w:rsid w:val="007D1050"/>
    <w:rsid w:val="007D15B0"/>
    <w:rsid w:val="007D3E08"/>
    <w:rsid w:val="007D404E"/>
    <w:rsid w:val="007D5022"/>
    <w:rsid w:val="007D52C6"/>
    <w:rsid w:val="007D660C"/>
    <w:rsid w:val="007D702B"/>
    <w:rsid w:val="007D75CC"/>
    <w:rsid w:val="007D7D4E"/>
    <w:rsid w:val="007E0356"/>
    <w:rsid w:val="007E3668"/>
    <w:rsid w:val="007E390D"/>
    <w:rsid w:val="007E464E"/>
    <w:rsid w:val="007E5BD9"/>
    <w:rsid w:val="007E5C6D"/>
    <w:rsid w:val="007E6051"/>
    <w:rsid w:val="007E664F"/>
    <w:rsid w:val="007E6873"/>
    <w:rsid w:val="007E6F5B"/>
    <w:rsid w:val="007F14AE"/>
    <w:rsid w:val="007F1511"/>
    <w:rsid w:val="007F1A6D"/>
    <w:rsid w:val="007F32D6"/>
    <w:rsid w:val="007F3AEA"/>
    <w:rsid w:val="007F3C77"/>
    <w:rsid w:val="007F4302"/>
    <w:rsid w:val="007F4815"/>
    <w:rsid w:val="007F60BD"/>
    <w:rsid w:val="007F6176"/>
    <w:rsid w:val="007F7091"/>
    <w:rsid w:val="007F7A29"/>
    <w:rsid w:val="00800797"/>
    <w:rsid w:val="00802029"/>
    <w:rsid w:val="00803081"/>
    <w:rsid w:val="0080331A"/>
    <w:rsid w:val="00803E71"/>
    <w:rsid w:val="0080428A"/>
    <w:rsid w:val="00805E99"/>
    <w:rsid w:val="00810191"/>
    <w:rsid w:val="008107C3"/>
    <w:rsid w:val="00810B5C"/>
    <w:rsid w:val="00811083"/>
    <w:rsid w:val="00812237"/>
    <w:rsid w:val="00812C2D"/>
    <w:rsid w:val="00813016"/>
    <w:rsid w:val="00814948"/>
    <w:rsid w:val="00815026"/>
    <w:rsid w:val="008157F0"/>
    <w:rsid w:val="0081586F"/>
    <w:rsid w:val="008167F0"/>
    <w:rsid w:val="008174D9"/>
    <w:rsid w:val="00817E4C"/>
    <w:rsid w:val="00821B9B"/>
    <w:rsid w:val="00821D6C"/>
    <w:rsid w:val="00822564"/>
    <w:rsid w:val="008226C0"/>
    <w:rsid w:val="008228BF"/>
    <w:rsid w:val="008228DF"/>
    <w:rsid w:val="008236FD"/>
    <w:rsid w:val="00823EB1"/>
    <w:rsid w:val="0082403F"/>
    <w:rsid w:val="008255DF"/>
    <w:rsid w:val="00825943"/>
    <w:rsid w:val="008314A0"/>
    <w:rsid w:val="00831B21"/>
    <w:rsid w:val="008322E1"/>
    <w:rsid w:val="008339F7"/>
    <w:rsid w:val="00833FA8"/>
    <w:rsid w:val="008345EB"/>
    <w:rsid w:val="0083572D"/>
    <w:rsid w:val="0083651D"/>
    <w:rsid w:val="0083668F"/>
    <w:rsid w:val="00837488"/>
    <w:rsid w:val="00837629"/>
    <w:rsid w:val="00837DB2"/>
    <w:rsid w:val="00843A14"/>
    <w:rsid w:val="00844361"/>
    <w:rsid w:val="00844486"/>
    <w:rsid w:val="008446C5"/>
    <w:rsid w:val="00846A94"/>
    <w:rsid w:val="00847780"/>
    <w:rsid w:val="00847C44"/>
    <w:rsid w:val="0085064F"/>
    <w:rsid w:val="0085086E"/>
    <w:rsid w:val="008508C2"/>
    <w:rsid w:val="008557EA"/>
    <w:rsid w:val="00857776"/>
    <w:rsid w:val="0086032F"/>
    <w:rsid w:val="0086183B"/>
    <w:rsid w:val="008623AA"/>
    <w:rsid w:val="008648C1"/>
    <w:rsid w:val="00865F66"/>
    <w:rsid w:val="00870EBB"/>
    <w:rsid w:val="008714AB"/>
    <w:rsid w:val="00871759"/>
    <w:rsid w:val="00871974"/>
    <w:rsid w:val="008726BC"/>
    <w:rsid w:val="008731E9"/>
    <w:rsid w:val="0087368D"/>
    <w:rsid w:val="00873C72"/>
    <w:rsid w:val="008765A6"/>
    <w:rsid w:val="00876964"/>
    <w:rsid w:val="00876C8C"/>
    <w:rsid w:val="00877875"/>
    <w:rsid w:val="00877D6A"/>
    <w:rsid w:val="00880027"/>
    <w:rsid w:val="00880BC1"/>
    <w:rsid w:val="0088121C"/>
    <w:rsid w:val="00883152"/>
    <w:rsid w:val="00883CEB"/>
    <w:rsid w:val="00886BC4"/>
    <w:rsid w:val="00887177"/>
    <w:rsid w:val="0088724B"/>
    <w:rsid w:val="00887BFC"/>
    <w:rsid w:val="00890F7F"/>
    <w:rsid w:val="00891EA1"/>
    <w:rsid w:val="00892934"/>
    <w:rsid w:val="00893056"/>
    <w:rsid w:val="008947B0"/>
    <w:rsid w:val="00895602"/>
    <w:rsid w:val="00895A5C"/>
    <w:rsid w:val="00895C00"/>
    <w:rsid w:val="00896FC2"/>
    <w:rsid w:val="008A0295"/>
    <w:rsid w:val="008A1F3A"/>
    <w:rsid w:val="008A290D"/>
    <w:rsid w:val="008A4187"/>
    <w:rsid w:val="008A4CB6"/>
    <w:rsid w:val="008A6481"/>
    <w:rsid w:val="008A7AA8"/>
    <w:rsid w:val="008A7E29"/>
    <w:rsid w:val="008B150C"/>
    <w:rsid w:val="008B1609"/>
    <w:rsid w:val="008B2C3B"/>
    <w:rsid w:val="008B3021"/>
    <w:rsid w:val="008B39CD"/>
    <w:rsid w:val="008B3C73"/>
    <w:rsid w:val="008B4F5F"/>
    <w:rsid w:val="008B5C15"/>
    <w:rsid w:val="008B6F5A"/>
    <w:rsid w:val="008B7B07"/>
    <w:rsid w:val="008C04B4"/>
    <w:rsid w:val="008C0BA2"/>
    <w:rsid w:val="008C17A3"/>
    <w:rsid w:val="008C236B"/>
    <w:rsid w:val="008C26C8"/>
    <w:rsid w:val="008C27C4"/>
    <w:rsid w:val="008C62CF"/>
    <w:rsid w:val="008C7778"/>
    <w:rsid w:val="008D0E33"/>
    <w:rsid w:val="008D2422"/>
    <w:rsid w:val="008D281F"/>
    <w:rsid w:val="008D3063"/>
    <w:rsid w:val="008D3BA3"/>
    <w:rsid w:val="008D3D39"/>
    <w:rsid w:val="008D52CF"/>
    <w:rsid w:val="008D58FE"/>
    <w:rsid w:val="008D7019"/>
    <w:rsid w:val="008D7C01"/>
    <w:rsid w:val="008E0290"/>
    <w:rsid w:val="008E0646"/>
    <w:rsid w:val="008E2408"/>
    <w:rsid w:val="008E298A"/>
    <w:rsid w:val="008E2CD1"/>
    <w:rsid w:val="008E3418"/>
    <w:rsid w:val="008E4B99"/>
    <w:rsid w:val="008E5AEE"/>
    <w:rsid w:val="008E63A7"/>
    <w:rsid w:val="008E6D5B"/>
    <w:rsid w:val="008E7187"/>
    <w:rsid w:val="008E7B46"/>
    <w:rsid w:val="008E7FCC"/>
    <w:rsid w:val="008F0303"/>
    <w:rsid w:val="008F0896"/>
    <w:rsid w:val="008F1A1A"/>
    <w:rsid w:val="008F42FA"/>
    <w:rsid w:val="008F4396"/>
    <w:rsid w:val="008F64BA"/>
    <w:rsid w:val="008F68B4"/>
    <w:rsid w:val="008F6C54"/>
    <w:rsid w:val="008F7CCF"/>
    <w:rsid w:val="008F7FD5"/>
    <w:rsid w:val="008F7FD6"/>
    <w:rsid w:val="009006B6"/>
    <w:rsid w:val="009013B5"/>
    <w:rsid w:val="00902C03"/>
    <w:rsid w:val="00903BE8"/>
    <w:rsid w:val="00904E89"/>
    <w:rsid w:val="00904FC8"/>
    <w:rsid w:val="00905309"/>
    <w:rsid w:val="00905478"/>
    <w:rsid w:val="009066B9"/>
    <w:rsid w:val="00907E9E"/>
    <w:rsid w:val="00910100"/>
    <w:rsid w:val="00910AFB"/>
    <w:rsid w:val="00911054"/>
    <w:rsid w:val="00911423"/>
    <w:rsid w:val="0091205C"/>
    <w:rsid w:val="009132A2"/>
    <w:rsid w:val="0091412E"/>
    <w:rsid w:val="0091453D"/>
    <w:rsid w:val="0091479C"/>
    <w:rsid w:val="009147C5"/>
    <w:rsid w:val="00914942"/>
    <w:rsid w:val="00914FFA"/>
    <w:rsid w:val="00917430"/>
    <w:rsid w:val="00917D73"/>
    <w:rsid w:val="00922B3B"/>
    <w:rsid w:val="00922BB0"/>
    <w:rsid w:val="00922BDA"/>
    <w:rsid w:val="009231DB"/>
    <w:rsid w:val="00923394"/>
    <w:rsid w:val="00923A3C"/>
    <w:rsid w:val="00923A62"/>
    <w:rsid w:val="00923C3B"/>
    <w:rsid w:val="00924153"/>
    <w:rsid w:val="00925005"/>
    <w:rsid w:val="00926439"/>
    <w:rsid w:val="009277A9"/>
    <w:rsid w:val="00930756"/>
    <w:rsid w:val="009315F3"/>
    <w:rsid w:val="0093314E"/>
    <w:rsid w:val="009348A8"/>
    <w:rsid w:val="00934EE1"/>
    <w:rsid w:val="00935758"/>
    <w:rsid w:val="00935808"/>
    <w:rsid w:val="00937E92"/>
    <w:rsid w:val="00937F57"/>
    <w:rsid w:val="00940C29"/>
    <w:rsid w:val="009426BA"/>
    <w:rsid w:val="00942CD2"/>
    <w:rsid w:val="00943F04"/>
    <w:rsid w:val="0094413E"/>
    <w:rsid w:val="00944E0E"/>
    <w:rsid w:val="00946410"/>
    <w:rsid w:val="00947039"/>
    <w:rsid w:val="00947BD3"/>
    <w:rsid w:val="009503AA"/>
    <w:rsid w:val="00950F7B"/>
    <w:rsid w:val="009547AA"/>
    <w:rsid w:val="0095623D"/>
    <w:rsid w:val="00957640"/>
    <w:rsid w:val="009578CF"/>
    <w:rsid w:val="00957BE0"/>
    <w:rsid w:val="00962183"/>
    <w:rsid w:val="009624B6"/>
    <w:rsid w:val="00962BDC"/>
    <w:rsid w:val="00964656"/>
    <w:rsid w:val="00964EE4"/>
    <w:rsid w:val="0096783D"/>
    <w:rsid w:val="0097033D"/>
    <w:rsid w:val="00970B45"/>
    <w:rsid w:val="009748FC"/>
    <w:rsid w:val="00975693"/>
    <w:rsid w:val="0097699E"/>
    <w:rsid w:val="00977AEF"/>
    <w:rsid w:val="00977D1C"/>
    <w:rsid w:val="00980708"/>
    <w:rsid w:val="00981CAC"/>
    <w:rsid w:val="00982F10"/>
    <w:rsid w:val="00982FCE"/>
    <w:rsid w:val="00983276"/>
    <w:rsid w:val="0098365A"/>
    <w:rsid w:val="00984581"/>
    <w:rsid w:val="00985BB9"/>
    <w:rsid w:val="00986879"/>
    <w:rsid w:val="00986AFB"/>
    <w:rsid w:val="00987C6C"/>
    <w:rsid w:val="009920FB"/>
    <w:rsid w:val="009921E5"/>
    <w:rsid w:val="009937CB"/>
    <w:rsid w:val="00993CC4"/>
    <w:rsid w:val="00993DD3"/>
    <w:rsid w:val="00994D68"/>
    <w:rsid w:val="0099793D"/>
    <w:rsid w:val="009A17E1"/>
    <w:rsid w:val="009A24E9"/>
    <w:rsid w:val="009A2835"/>
    <w:rsid w:val="009A2B89"/>
    <w:rsid w:val="009A36B7"/>
    <w:rsid w:val="009A37E3"/>
    <w:rsid w:val="009A3912"/>
    <w:rsid w:val="009A3BFD"/>
    <w:rsid w:val="009A3D51"/>
    <w:rsid w:val="009A4CCB"/>
    <w:rsid w:val="009A5023"/>
    <w:rsid w:val="009A5E74"/>
    <w:rsid w:val="009A7435"/>
    <w:rsid w:val="009B0434"/>
    <w:rsid w:val="009B32CC"/>
    <w:rsid w:val="009B385F"/>
    <w:rsid w:val="009B3874"/>
    <w:rsid w:val="009B5CA8"/>
    <w:rsid w:val="009B7AF1"/>
    <w:rsid w:val="009C0CAA"/>
    <w:rsid w:val="009C1D14"/>
    <w:rsid w:val="009C1F91"/>
    <w:rsid w:val="009C2618"/>
    <w:rsid w:val="009C2E09"/>
    <w:rsid w:val="009C3988"/>
    <w:rsid w:val="009C4098"/>
    <w:rsid w:val="009C4224"/>
    <w:rsid w:val="009C5855"/>
    <w:rsid w:val="009C63BC"/>
    <w:rsid w:val="009C6FDF"/>
    <w:rsid w:val="009C7651"/>
    <w:rsid w:val="009C7CBB"/>
    <w:rsid w:val="009D0269"/>
    <w:rsid w:val="009D1DB4"/>
    <w:rsid w:val="009D2D1B"/>
    <w:rsid w:val="009D3E49"/>
    <w:rsid w:val="009D43ED"/>
    <w:rsid w:val="009E2AA5"/>
    <w:rsid w:val="009E3572"/>
    <w:rsid w:val="009E41B0"/>
    <w:rsid w:val="009E4BC4"/>
    <w:rsid w:val="009E4C37"/>
    <w:rsid w:val="009E64B8"/>
    <w:rsid w:val="009E6AD0"/>
    <w:rsid w:val="009E71C6"/>
    <w:rsid w:val="009E7A26"/>
    <w:rsid w:val="009E7E54"/>
    <w:rsid w:val="009F1F33"/>
    <w:rsid w:val="009F2223"/>
    <w:rsid w:val="009F4352"/>
    <w:rsid w:val="009F5DFC"/>
    <w:rsid w:val="009F5F0F"/>
    <w:rsid w:val="009F65A8"/>
    <w:rsid w:val="009F6DAB"/>
    <w:rsid w:val="009F6E39"/>
    <w:rsid w:val="00A00CB3"/>
    <w:rsid w:val="00A020F6"/>
    <w:rsid w:val="00A02B91"/>
    <w:rsid w:val="00A03A8C"/>
    <w:rsid w:val="00A03C18"/>
    <w:rsid w:val="00A0414A"/>
    <w:rsid w:val="00A05123"/>
    <w:rsid w:val="00A063C9"/>
    <w:rsid w:val="00A0661A"/>
    <w:rsid w:val="00A0666A"/>
    <w:rsid w:val="00A06F15"/>
    <w:rsid w:val="00A10133"/>
    <w:rsid w:val="00A1049A"/>
    <w:rsid w:val="00A108AB"/>
    <w:rsid w:val="00A10E01"/>
    <w:rsid w:val="00A13889"/>
    <w:rsid w:val="00A151B6"/>
    <w:rsid w:val="00A1624C"/>
    <w:rsid w:val="00A16357"/>
    <w:rsid w:val="00A177D4"/>
    <w:rsid w:val="00A17AB9"/>
    <w:rsid w:val="00A206AB"/>
    <w:rsid w:val="00A2076A"/>
    <w:rsid w:val="00A21507"/>
    <w:rsid w:val="00A21E37"/>
    <w:rsid w:val="00A21EC1"/>
    <w:rsid w:val="00A22032"/>
    <w:rsid w:val="00A238AE"/>
    <w:rsid w:val="00A239DE"/>
    <w:rsid w:val="00A24119"/>
    <w:rsid w:val="00A248A6"/>
    <w:rsid w:val="00A2572E"/>
    <w:rsid w:val="00A25986"/>
    <w:rsid w:val="00A25C52"/>
    <w:rsid w:val="00A25D3C"/>
    <w:rsid w:val="00A265C5"/>
    <w:rsid w:val="00A267FE"/>
    <w:rsid w:val="00A27DDC"/>
    <w:rsid w:val="00A306A1"/>
    <w:rsid w:val="00A30EDE"/>
    <w:rsid w:val="00A313ED"/>
    <w:rsid w:val="00A33405"/>
    <w:rsid w:val="00A33689"/>
    <w:rsid w:val="00A33C56"/>
    <w:rsid w:val="00A34DBF"/>
    <w:rsid w:val="00A361C6"/>
    <w:rsid w:val="00A361CD"/>
    <w:rsid w:val="00A40025"/>
    <w:rsid w:val="00A414A3"/>
    <w:rsid w:val="00A45EF8"/>
    <w:rsid w:val="00A47256"/>
    <w:rsid w:val="00A50D53"/>
    <w:rsid w:val="00A51598"/>
    <w:rsid w:val="00A51C6F"/>
    <w:rsid w:val="00A51D94"/>
    <w:rsid w:val="00A56813"/>
    <w:rsid w:val="00A575F6"/>
    <w:rsid w:val="00A57CCC"/>
    <w:rsid w:val="00A57E4B"/>
    <w:rsid w:val="00A57E7F"/>
    <w:rsid w:val="00A6056C"/>
    <w:rsid w:val="00A60C27"/>
    <w:rsid w:val="00A6234D"/>
    <w:rsid w:val="00A62D12"/>
    <w:rsid w:val="00A63A29"/>
    <w:rsid w:val="00A63E6B"/>
    <w:rsid w:val="00A64968"/>
    <w:rsid w:val="00A659F9"/>
    <w:rsid w:val="00A65C45"/>
    <w:rsid w:val="00A669E0"/>
    <w:rsid w:val="00A66CA1"/>
    <w:rsid w:val="00A72041"/>
    <w:rsid w:val="00A72267"/>
    <w:rsid w:val="00A72438"/>
    <w:rsid w:val="00A729DE"/>
    <w:rsid w:val="00A73E59"/>
    <w:rsid w:val="00A74E66"/>
    <w:rsid w:val="00A7654A"/>
    <w:rsid w:val="00A778A1"/>
    <w:rsid w:val="00A81AA8"/>
    <w:rsid w:val="00A822FC"/>
    <w:rsid w:val="00A82820"/>
    <w:rsid w:val="00A8290E"/>
    <w:rsid w:val="00A83458"/>
    <w:rsid w:val="00A857F5"/>
    <w:rsid w:val="00A868CA"/>
    <w:rsid w:val="00A8767B"/>
    <w:rsid w:val="00A87E6C"/>
    <w:rsid w:val="00A905DB"/>
    <w:rsid w:val="00A92A34"/>
    <w:rsid w:val="00A93002"/>
    <w:rsid w:val="00A934C3"/>
    <w:rsid w:val="00A93891"/>
    <w:rsid w:val="00A96DAA"/>
    <w:rsid w:val="00AA0EEE"/>
    <w:rsid w:val="00AA1CE4"/>
    <w:rsid w:val="00AA4945"/>
    <w:rsid w:val="00AA5932"/>
    <w:rsid w:val="00AA71FA"/>
    <w:rsid w:val="00AB0679"/>
    <w:rsid w:val="00AB2DA0"/>
    <w:rsid w:val="00AB3A72"/>
    <w:rsid w:val="00AB3BF4"/>
    <w:rsid w:val="00AB609B"/>
    <w:rsid w:val="00AB6B9E"/>
    <w:rsid w:val="00AB6E4E"/>
    <w:rsid w:val="00AB7777"/>
    <w:rsid w:val="00AB779E"/>
    <w:rsid w:val="00AC0347"/>
    <w:rsid w:val="00AC1127"/>
    <w:rsid w:val="00AC1646"/>
    <w:rsid w:val="00AC18E9"/>
    <w:rsid w:val="00AC1EA1"/>
    <w:rsid w:val="00AC4F35"/>
    <w:rsid w:val="00AC5B47"/>
    <w:rsid w:val="00AC7F59"/>
    <w:rsid w:val="00AC7FFA"/>
    <w:rsid w:val="00AD08E8"/>
    <w:rsid w:val="00AD267F"/>
    <w:rsid w:val="00AD28F8"/>
    <w:rsid w:val="00AD298A"/>
    <w:rsid w:val="00AD3251"/>
    <w:rsid w:val="00AD3805"/>
    <w:rsid w:val="00AD40A5"/>
    <w:rsid w:val="00AD4DA5"/>
    <w:rsid w:val="00AD573D"/>
    <w:rsid w:val="00AD609B"/>
    <w:rsid w:val="00AD6187"/>
    <w:rsid w:val="00AD6F82"/>
    <w:rsid w:val="00AE1173"/>
    <w:rsid w:val="00AE16A2"/>
    <w:rsid w:val="00AE1810"/>
    <w:rsid w:val="00AE1A96"/>
    <w:rsid w:val="00AE1C78"/>
    <w:rsid w:val="00AE1CEB"/>
    <w:rsid w:val="00AE34C8"/>
    <w:rsid w:val="00AE36AA"/>
    <w:rsid w:val="00AE49F3"/>
    <w:rsid w:val="00AE5862"/>
    <w:rsid w:val="00AE5958"/>
    <w:rsid w:val="00AE7283"/>
    <w:rsid w:val="00AE7C4C"/>
    <w:rsid w:val="00AF01EB"/>
    <w:rsid w:val="00AF267C"/>
    <w:rsid w:val="00AF34E6"/>
    <w:rsid w:val="00AF3888"/>
    <w:rsid w:val="00AF4E3B"/>
    <w:rsid w:val="00AF554C"/>
    <w:rsid w:val="00AF5E60"/>
    <w:rsid w:val="00AF6B02"/>
    <w:rsid w:val="00AF7224"/>
    <w:rsid w:val="00AF74A8"/>
    <w:rsid w:val="00AF7531"/>
    <w:rsid w:val="00AF7917"/>
    <w:rsid w:val="00AF7A9D"/>
    <w:rsid w:val="00AF7FAA"/>
    <w:rsid w:val="00B0129A"/>
    <w:rsid w:val="00B018CB"/>
    <w:rsid w:val="00B020E3"/>
    <w:rsid w:val="00B03AC2"/>
    <w:rsid w:val="00B03AFB"/>
    <w:rsid w:val="00B03C4D"/>
    <w:rsid w:val="00B04162"/>
    <w:rsid w:val="00B047A5"/>
    <w:rsid w:val="00B04D6D"/>
    <w:rsid w:val="00B06100"/>
    <w:rsid w:val="00B07374"/>
    <w:rsid w:val="00B0764E"/>
    <w:rsid w:val="00B07B4C"/>
    <w:rsid w:val="00B07E14"/>
    <w:rsid w:val="00B1172B"/>
    <w:rsid w:val="00B120D3"/>
    <w:rsid w:val="00B13037"/>
    <w:rsid w:val="00B1409B"/>
    <w:rsid w:val="00B14170"/>
    <w:rsid w:val="00B15BCD"/>
    <w:rsid w:val="00B16CF7"/>
    <w:rsid w:val="00B17B9A"/>
    <w:rsid w:val="00B21FA1"/>
    <w:rsid w:val="00B225F4"/>
    <w:rsid w:val="00B227E2"/>
    <w:rsid w:val="00B23D7F"/>
    <w:rsid w:val="00B245B0"/>
    <w:rsid w:val="00B251D7"/>
    <w:rsid w:val="00B266F7"/>
    <w:rsid w:val="00B27F4E"/>
    <w:rsid w:val="00B320E9"/>
    <w:rsid w:val="00B32B17"/>
    <w:rsid w:val="00B33270"/>
    <w:rsid w:val="00B345A8"/>
    <w:rsid w:val="00B34EC3"/>
    <w:rsid w:val="00B35CA3"/>
    <w:rsid w:val="00B3739F"/>
    <w:rsid w:val="00B37523"/>
    <w:rsid w:val="00B40A96"/>
    <w:rsid w:val="00B40CC8"/>
    <w:rsid w:val="00B40F34"/>
    <w:rsid w:val="00B41007"/>
    <w:rsid w:val="00B4249A"/>
    <w:rsid w:val="00B424B1"/>
    <w:rsid w:val="00B43E4B"/>
    <w:rsid w:val="00B44CB5"/>
    <w:rsid w:val="00B454F7"/>
    <w:rsid w:val="00B45EC7"/>
    <w:rsid w:val="00B461E0"/>
    <w:rsid w:val="00B50115"/>
    <w:rsid w:val="00B501B9"/>
    <w:rsid w:val="00B50651"/>
    <w:rsid w:val="00B506E8"/>
    <w:rsid w:val="00B543FD"/>
    <w:rsid w:val="00B54E34"/>
    <w:rsid w:val="00B5670A"/>
    <w:rsid w:val="00B56CDF"/>
    <w:rsid w:val="00B57503"/>
    <w:rsid w:val="00B60A74"/>
    <w:rsid w:val="00B61AAD"/>
    <w:rsid w:val="00B61BFA"/>
    <w:rsid w:val="00B620E7"/>
    <w:rsid w:val="00B646D2"/>
    <w:rsid w:val="00B670C9"/>
    <w:rsid w:val="00B72EA0"/>
    <w:rsid w:val="00B73119"/>
    <w:rsid w:val="00B73948"/>
    <w:rsid w:val="00B73E08"/>
    <w:rsid w:val="00B743A8"/>
    <w:rsid w:val="00B743E4"/>
    <w:rsid w:val="00B74946"/>
    <w:rsid w:val="00B74C3C"/>
    <w:rsid w:val="00B767CC"/>
    <w:rsid w:val="00B82851"/>
    <w:rsid w:val="00B83ECE"/>
    <w:rsid w:val="00B84F09"/>
    <w:rsid w:val="00B8526F"/>
    <w:rsid w:val="00B85CAD"/>
    <w:rsid w:val="00B86086"/>
    <w:rsid w:val="00B86E7D"/>
    <w:rsid w:val="00B877B1"/>
    <w:rsid w:val="00B8792C"/>
    <w:rsid w:val="00B87E01"/>
    <w:rsid w:val="00B909A7"/>
    <w:rsid w:val="00B91651"/>
    <w:rsid w:val="00B92C29"/>
    <w:rsid w:val="00B93550"/>
    <w:rsid w:val="00B935B6"/>
    <w:rsid w:val="00B95221"/>
    <w:rsid w:val="00B9522B"/>
    <w:rsid w:val="00B9625C"/>
    <w:rsid w:val="00B9634D"/>
    <w:rsid w:val="00B963B7"/>
    <w:rsid w:val="00B97007"/>
    <w:rsid w:val="00B97CCC"/>
    <w:rsid w:val="00B97D01"/>
    <w:rsid w:val="00BA2302"/>
    <w:rsid w:val="00BA27A2"/>
    <w:rsid w:val="00BA3782"/>
    <w:rsid w:val="00BA4B02"/>
    <w:rsid w:val="00BA5FF3"/>
    <w:rsid w:val="00BA61FF"/>
    <w:rsid w:val="00BA72E9"/>
    <w:rsid w:val="00BB1580"/>
    <w:rsid w:val="00BB23AD"/>
    <w:rsid w:val="00BB47EB"/>
    <w:rsid w:val="00BB7505"/>
    <w:rsid w:val="00BC0D7A"/>
    <w:rsid w:val="00BC1E99"/>
    <w:rsid w:val="00BC262B"/>
    <w:rsid w:val="00BC36F4"/>
    <w:rsid w:val="00BC4047"/>
    <w:rsid w:val="00BC42A7"/>
    <w:rsid w:val="00BC4D73"/>
    <w:rsid w:val="00BC5CC6"/>
    <w:rsid w:val="00BC5F25"/>
    <w:rsid w:val="00BC654C"/>
    <w:rsid w:val="00BC673E"/>
    <w:rsid w:val="00BC7555"/>
    <w:rsid w:val="00BC7EE4"/>
    <w:rsid w:val="00BD0F4B"/>
    <w:rsid w:val="00BD5053"/>
    <w:rsid w:val="00BD594D"/>
    <w:rsid w:val="00BD6F35"/>
    <w:rsid w:val="00BE0AF1"/>
    <w:rsid w:val="00BE18AA"/>
    <w:rsid w:val="00BE3FE0"/>
    <w:rsid w:val="00BE5238"/>
    <w:rsid w:val="00BE5C7D"/>
    <w:rsid w:val="00BE6518"/>
    <w:rsid w:val="00BE76BF"/>
    <w:rsid w:val="00BE7C77"/>
    <w:rsid w:val="00BE7D1D"/>
    <w:rsid w:val="00BF017E"/>
    <w:rsid w:val="00BF2C33"/>
    <w:rsid w:val="00BF35CA"/>
    <w:rsid w:val="00BF3A9D"/>
    <w:rsid w:val="00BF6BFC"/>
    <w:rsid w:val="00BF7B01"/>
    <w:rsid w:val="00C0013C"/>
    <w:rsid w:val="00C00C00"/>
    <w:rsid w:val="00C013F0"/>
    <w:rsid w:val="00C025BD"/>
    <w:rsid w:val="00C03B69"/>
    <w:rsid w:val="00C050A2"/>
    <w:rsid w:val="00C05136"/>
    <w:rsid w:val="00C0655C"/>
    <w:rsid w:val="00C10173"/>
    <w:rsid w:val="00C10199"/>
    <w:rsid w:val="00C10A30"/>
    <w:rsid w:val="00C10AC0"/>
    <w:rsid w:val="00C1302E"/>
    <w:rsid w:val="00C143F2"/>
    <w:rsid w:val="00C146A3"/>
    <w:rsid w:val="00C157B7"/>
    <w:rsid w:val="00C1614E"/>
    <w:rsid w:val="00C1652D"/>
    <w:rsid w:val="00C16DD5"/>
    <w:rsid w:val="00C17EA1"/>
    <w:rsid w:val="00C20296"/>
    <w:rsid w:val="00C21448"/>
    <w:rsid w:val="00C22961"/>
    <w:rsid w:val="00C22B23"/>
    <w:rsid w:val="00C22D93"/>
    <w:rsid w:val="00C247A6"/>
    <w:rsid w:val="00C25106"/>
    <w:rsid w:val="00C256B2"/>
    <w:rsid w:val="00C25EF7"/>
    <w:rsid w:val="00C27BD9"/>
    <w:rsid w:val="00C32344"/>
    <w:rsid w:val="00C32C2A"/>
    <w:rsid w:val="00C3304C"/>
    <w:rsid w:val="00C33977"/>
    <w:rsid w:val="00C33C94"/>
    <w:rsid w:val="00C34660"/>
    <w:rsid w:val="00C34704"/>
    <w:rsid w:val="00C35B0D"/>
    <w:rsid w:val="00C37EB0"/>
    <w:rsid w:val="00C40105"/>
    <w:rsid w:val="00C42024"/>
    <w:rsid w:val="00C42C0C"/>
    <w:rsid w:val="00C43315"/>
    <w:rsid w:val="00C435F7"/>
    <w:rsid w:val="00C43B72"/>
    <w:rsid w:val="00C43F7F"/>
    <w:rsid w:val="00C44C8E"/>
    <w:rsid w:val="00C457D7"/>
    <w:rsid w:val="00C47C38"/>
    <w:rsid w:val="00C506E7"/>
    <w:rsid w:val="00C517C6"/>
    <w:rsid w:val="00C51A95"/>
    <w:rsid w:val="00C52097"/>
    <w:rsid w:val="00C522F4"/>
    <w:rsid w:val="00C535A1"/>
    <w:rsid w:val="00C55571"/>
    <w:rsid w:val="00C5581D"/>
    <w:rsid w:val="00C55A3D"/>
    <w:rsid w:val="00C573BA"/>
    <w:rsid w:val="00C605D8"/>
    <w:rsid w:val="00C61798"/>
    <w:rsid w:val="00C61B0B"/>
    <w:rsid w:val="00C630CC"/>
    <w:rsid w:val="00C63959"/>
    <w:rsid w:val="00C63D26"/>
    <w:rsid w:val="00C649CA"/>
    <w:rsid w:val="00C659F1"/>
    <w:rsid w:val="00C6741B"/>
    <w:rsid w:val="00C67541"/>
    <w:rsid w:val="00C67B1D"/>
    <w:rsid w:val="00C700CD"/>
    <w:rsid w:val="00C70B8D"/>
    <w:rsid w:val="00C71937"/>
    <w:rsid w:val="00C72880"/>
    <w:rsid w:val="00C72D64"/>
    <w:rsid w:val="00C73BF6"/>
    <w:rsid w:val="00C747CD"/>
    <w:rsid w:val="00C75122"/>
    <w:rsid w:val="00C75C88"/>
    <w:rsid w:val="00C762F4"/>
    <w:rsid w:val="00C778E5"/>
    <w:rsid w:val="00C80451"/>
    <w:rsid w:val="00C8312A"/>
    <w:rsid w:val="00C839FB"/>
    <w:rsid w:val="00C84A2A"/>
    <w:rsid w:val="00C85AC8"/>
    <w:rsid w:val="00C86E87"/>
    <w:rsid w:val="00C873B7"/>
    <w:rsid w:val="00C87830"/>
    <w:rsid w:val="00C904D4"/>
    <w:rsid w:val="00C91553"/>
    <w:rsid w:val="00C91988"/>
    <w:rsid w:val="00C9368D"/>
    <w:rsid w:val="00C938EE"/>
    <w:rsid w:val="00C940AE"/>
    <w:rsid w:val="00C9431F"/>
    <w:rsid w:val="00C94D13"/>
    <w:rsid w:val="00C95BD8"/>
    <w:rsid w:val="00C95F22"/>
    <w:rsid w:val="00C968E9"/>
    <w:rsid w:val="00C96E32"/>
    <w:rsid w:val="00CA0529"/>
    <w:rsid w:val="00CA0FA3"/>
    <w:rsid w:val="00CA112B"/>
    <w:rsid w:val="00CA1DF5"/>
    <w:rsid w:val="00CA1E67"/>
    <w:rsid w:val="00CA212D"/>
    <w:rsid w:val="00CA3487"/>
    <w:rsid w:val="00CA5DA5"/>
    <w:rsid w:val="00CA7F66"/>
    <w:rsid w:val="00CB0CD0"/>
    <w:rsid w:val="00CB2119"/>
    <w:rsid w:val="00CB3E32"/>
    <w:rsid w:val="00CB3FD1"/>
    <w:rsid w:val="00CB448C"/>
    <w:rsid w:val="00CB4760"/>
    <w:rsid w:val="00CB5E44"/>
    <w:rsid w:val="00CB5ECF"/>
    <w:rsid w:val="00CB6743"/>
    <w:rsid w:val="00CB7F5B"/>
    <w:rsid w:val="00CC1D3C"/>
    <w:rsid w:val="00CC2A69"/>
    <w:rsid w:val="00CC3F69"/>
    <w:rsid w:val="00CC40C3"/>
    <w:rsid w:val="00CC5971"/>
    <w:rsid w:val="00CC5A37"/>
    <w:rsid w:val="00CC5A5A"/>
    <w:rsid w:val="00CC5E85"/>
    <w:rsid w:val="00CC6259"/>
    <w:rsid w:val="00CC6390"/>
    <w:rsid w:val="00CC6EDD"/>
    <w:rsid w:val="00CC73DE"/>
    <w:rsid w:val="00CD001F"/>
    <w:rsid w:val="00CD0A5C"/>
    <w:rsid w:val="00CD1A29"/>
    <w:rsid w:val="00CD2942"/>
    <w:rsid w:val="00CD369A"/>
    <w:rsid w:val="00CD3C4A"/>
    <w:rsid w:val="00CD45FA"/>
    <w:rsid w:val="00CD56D2"/>
    <w:rsid w:val="00CD5EA1"/>
    <w:rsid w:val="00CD6B19"/>
    <w:rsid w:val="00CE026D"/>
    <w:rsid w:val="00CE073C"/>
    <w:rsid w:val="00CE1B5D"/>
    <w:rsid w:val="00CE23AD"/>
    <w:rsid w:val="00CE23EB"/>
    <w:rsid w:val="00CE276F"/>
    <w:rsid w:val="00CE2E82"/>
    <w:rsid w:val="00CE36FB"/>
    <w:rsid w:val="00CE380B"/>
    <w:rsid w:val="00CE4384"/>
    <w:rsid w:val="00CE4851"/>
    <w:rsid w:val="00CE4938"/>
    <w:rsid w:val="00CE5710"/>
    <w:rsid w:val="00CE63C2"/>
    <w:rsid w:val="00CE6D72"/>
    <w:rsid w:val="00CE7156"/>
    <w:rsid w:val="00CE74CB"/>
    <w:rsid w:val="00CF01C2"/>
    <w:rsid w:val="00CF1663"/>
    <w:rsid w:val="00CF25D5"/>
    <w:rsid w:val="00CF3B83"/>
    <w:rsid w:val="00CF5375"/>
    <w:rsid w:val="00CF5825"/>
    <w:rsid w:val="00CF5832"/>
    <w:rsid w:val="00CF7C9E"/>
    <w:rsid w:val="00D0013F"/>
    <w:rsid w:val="00D00610"/>
    <w:rsid w:val="00D0165C"/>
    <w:rsid w:val="00D03EEF"/>
    <w:rsid w:val="00D04CCF"/>
    <w:rsid w:val="00D05897"/>
    <w:rsid w:val="00D07096"/>
    <w:rsid w:val="00D07AFA"/>
    <w:rsid w:val="00D07C6E"/>
    <w:rsid w:val="00D07E5F"/>
    <w:rsid w:val="00D1043D"/>
    <w:rsid w:val="00D12379"/>
    <w:rsid w:val="00D125D8"/>
    <w:rsid w:val="00D12B72"/>
    <w:rsid w:val="00D13156"/>
    <w:rsid w:val="00D13397"/>
    <w:rsid w:val="00D143B4"/>
    <w:rsid w:val="00D162CF"/>
    <w:rsid w:val="00D165C4"/>
    <w:rsid w:val="00D166EA"/>
    <w:rsid w:val="00D1687C"/>
    <w:rsid w:val="00D16CF6"/>
    <w:rsid w:val="00D2049A"/>
    <w:rsid w:val="00D20E41"/>
    <w:rsid w:val="00D20FF6"/>
    <w:rsid w:val="00D231BB"/>
    <w:rsid w:val="00D23715"/>
    <w:rsid w:val="00D23C57"/>
    <w:rsid w:val="00D24700"/>
    <w:rsid w:val="00D24AA0"/>
    <w:rsid w:val="00D24EB2"/>
    <w:rsid w:val="00D255E6"/>
    <w:rsid w:val="00D25DFB"/>
    <w:rsid w:val="00D27A13"/>
    <w:rsid w:val="00D27A96"/>
    <w:rsid w:val="00D27E31"/>
    <w:rsid w:val="00D30CF8"/>
    <w:rsid w:val="00D3184A"/>
    <w:rsid w:val="00D32639"/>
    <w:rsid w:val="00D32B5C"/>
    <w:rsid w:val="00D32C78"/>
    <w:rsid w:val="00D34194"/>
    <w:rsid w:val="00D3579F"/>
    <w:rsid w:val="00D35B42"/>
    <w:rsid w:val="00D36E47"/>
    <w:rsid w:val="00D3704F"/>
    <w:rsid w:val="00D4097F"/>
    <w:rsid w:val="00D40DA7"/>
    <w:rsid w:val="00D41F17"/>
    <w:rsid w:val="00D42A52"/>
    <w:rsid w:val="00D42E04"/>
    <w:rsid w:val="00D45FA6"/>
    <w:rsid w:val="00D46522"/>
    <w:rsid w:val="00D47383"/>
    <w:rsid w:val="00D50F50"/>
    <w:rsid w:val="00D51628"/>
    <w:rsid w:val="00D516F4"/>
    <w:rsid w:val="00D51D8D"/>
    <w:rsid w:val="00D536C3"/>
    <w:rsid w:val="00D545E9"/>
    <w:rsid w:val="00D550A0"/>
    <w:rsid w:val="00D55BAA"/>
    <w:rsid w:val="00D55F3D"/>
    <w:rsid w:val="00D55F56"/>
    <w:rsid w:val="00D56FA1"/>
    <w:rsid w:val="00D570D6"/>
    <w:rsid w:val="00D601AB"/>
    <w:rsid w:val="00D61036"/>
    <w:rsid w:val="00D619E4"/>
    <w:rsid w:val="00D6232D"/>
    <w:rsid w:val="00D628D9"/>
    <w:rsid w:val="00D63377"/>
    <w:rsid w:val="00D639CA"/>
    <w:rsid w:val="00D63A44"/>
    <w:rsid w:val="00D64960"/>
    <w:rsid w:val="00D66F02"/>
    <w:rsid w:val="00D71078"/>
    <w:rsid w:val="00D7287E"/>
    <w:rsid w:val="00D72917"/>
    <w:rsid w:val="00D74CEC"/>
    <w:rsid w:val="00D7555B"/>
    <w:rsid w:val="00D75B8C"/>
    <w:rsid w:val="00D75E3F"/>
    <w:rsid w:val="00D75FB7"/>
    <w:rsid w:val="00D762C5"/>
    <w:rsid w:val="00D76590"/>
    <w:rsid w:val="00D76D43"/>
    <w:rsid w:val="00D80961"/>
    <w:rsid w:val="00D80CD7"/>
    <w:rsid w:val="00D80CE6"/>
    <w:rsid w:val="00D80F22"/>
    <w:rsid w:val="00D80FD2"/>
    <w:rsid w:val="00D818F1"/>
    <w:rsid w:val="00D82CF2"/>
    <w:rsid w:val="00D8379D"/>
    <w:rsid w:val="00D843CD"/>
    <w:rsid w:val="00D84B94"/>
    <w:rsid w:val="00D855FB"/>
    <w:rsid w:val="00D861FF"/>
    <w:rsid w:val="00D872CC"/>
    <w:rsid w:val="00D87826"/>
    <w:rsid w:val="00D92CC7"/>
    <w:rsid w:val="00D93329"/>
    <w:rsid w:val="00D93D23"/>
    <w:rsid w:val="00D94065"/>
    <w:rsid w:val="00D947B6"/>
    <w:rsid w:val="00D95E1F"/>
    <w:rsid w:val="00D95E60"/>
    <w:rsid w:val="00D9621F"/>
    <w:rsid w:val="00D97E8A"/>
    <w:rsid w:val="00DA0756"/>
    <w:rsid w:val="00DA1206"/>
    <w:rsid w:val="00DA25EA"/>
    <w:rsid w:val="00DA36A5"/>
    <w:rsid w:val="00DA3DD0"/>
    <w:rsid w:val="00DA5054"/>
    <w:rsid w:val="00DA60AD"/>
    <w:rsid w:val="00DA6AE8"/>
    <w:rsid w:val="00DA770F"/>
    <w:rsid w:val="00DB1CEF"/>
    <w:rsid w:val="00DB1D94"/>
    <w:rsid w:val="00DB1EAA"/>
    <w:rsid w:val="00DB23AB"/>
    <w:rsid w:val="00DB482C"/>
    <w:rsid w:val="00DB56C6"/>
    <w:rsid w:val="00DB56C8"/>
    <w:rsid w:val="00DB5B11"/>
    <w:rsid w:val="00DB5FDD"/>
    <w:rsid w:val="00DB72E6"/>
    <w:rsid w:val="00DC2043"/>
    <w:rsid w:val="00DC31A0"/>
    <w:rsid w:val="00DC39B5"/>
    <w:rsid w:val="00DC3B94"/>
    <w:rsid w:val="00DC3CCF"/>
    <w:rsid w:val="00DC4F11"/>
    <w:rsid w:val="00DC51C5"/>
    <w:rsid w:val="00DC6809"/>
    <w:rsid w:val="00DD2120"/>
    <w:rsid w:val="00DD2741"/>
    <w:rsid w:val="00DD2B1F"/>
    <w:rsid w:val="00DD2B7C"/>
    <w:rsid w:val="00DD2E3D"/>
    <w:rsid w:val="00DD2EE7"/>
    <w:rsid w:val="00DD350F"/>
    <w:rsid w:val="00DD3942"/>
    <w:rsid w:val="00DD3B87"/>
    <w:rsid w:val="00DD3F90"/>
    <w:rsid w:val="00DD4071"/>
    <w:rsid w:val="00DD40F1"/>
    <w:rsid w:val="00DD430C"/>
    <w:rsid w:val="00DD4704"/>
    <w:rsid w:val="00DD4ED4"/>
    <w:rsid w:val="00DD525C"/>
    <w:rsid w:val="00DD60E6"/>
    <w:rsid w:val="00DD6303"/>
    <w:rsid w:val="00DD68AC"/>
    <w:rsid w:val="00DD6EE3"/>
    <w:rsid w:val="00DD7B9B"/>
    <w:rsid w:val="00DD7D23"/>
    <w:rsid w:val="00DE142C"/>
    <w:rsid w:val="00DE1DF7"/>
    <w:rsid w:val="00DE2245"/>
    <w:rsid w:val="00DE2F52"/>
    <w:rsid w:val="00DE344D"/>
    <w:rsid w:val="00DE3506"/>
    <w:rsid w:val="00DE635F"/>
    <w:rsid w:val="00DE6B75"/>
    <w:rsid w:val="00DF111C"/>
    <w:rsid w:val="00DF30FC"/>
    <w:rsid w:val="00DF3F0E"/>
    <w:rsid w:val="00DF413C"/>
    <w:rsid w:val="00DF4204"/>
    <w:rsid w:val="00DF46EF"/>
    <w:rsid w:val="00DF48D4"/>
    <w:rsid w:val="00DF5A61"/>
    <w:rsid w:val="00DF6288"/>
    <w:rsid w:val="00DF671A"/>
    <w:rsid w:val="00E004EB"/>
    <w:rsid w:val="00E00981"/>
    <w:rsid w:val="00E0134C"/>
    <w:rsid w:val="00E01BC0"/>
    <w:rsid w:val="00E02EC5"/>
    <w:rsid w:val="00E031F6"/>
    <w:rsid w:val="00E06467"/>
    <w:rsid w:val="00E06773"/>
    <w:rsid w:val="00E10421"/>
    <w:rsid w:val="00E112D1"/>
    <w:rsid w:val="00E12010"/>
    <w:rsid w:val="00E126AB"/>
    <w:rsid w:val="00E14DF3"/>
    <w:rsid w:val="00E2079D"/>
    <w:rsid w:val="00E23421"/>
    <w:rsid w:val="00E24803"/>
    <w:rsid w:val="00E24EDA"/>
    <w:rsid w:val="00E25140"/>
    <w:rsid w:val="00E25B9C"/>
    <w:rsid w:val="00E344E2"/>
    <w:rsid w:val="00E423B2"/>
    <w:rsid w:val="00E43C1C"/>
    <w:rsid w:val="00E44BB0"/>
    <w:rsid w:val="00E464A9"/>
    <w:rsid w:val="00E50070"/>
    <w:rsid w:val="00E500DC"/>
    <w:rsid w:val="00E51E61"/>
    <w:rsid w:val="00E521BF"/>
    <w:rsid w:val="00E5288F"/>
    <w:rsid w:val="00E52940"/>
    <w:rsid w:val="00E53FFF"/>
    <w:rsid w:val="00E543F5"/>
    <w:rsid w:val="00E54AF6"/>
    <w:rsid w:val="00E54EBE"/>
    <w:rsid w:val="00E55021"/>
    <w:rsid w:val="00E5564E"/>
    <w:rsid w:val="00E55EC5"/>
    <w:rsid w:val="00E5712C"/>
    <w:rsid w:val="00E57734"/>
    <w:rsid w:val="00E57C65"/>
    <w:rsid w:val="00E57EDE"/>
    <w:rsid w:val="00E601B1"/>
    <w:rsid w:val="00E61BBF"/>
    <w:rsid w:val="00E61D84"/>
    <w:rsid w:val="00E61F33"/>
    <w:rsid w:val="00E62456"/>
    <w:rsid w:val="00E625A1"/>
    <w:rsid w:val="00E62EFA"/>
    <w:rsid w:val="00E63A26"/>
    <w:rsid w:val="00E643BE"/>
    <w:rsid w:val="00E64CC3"/>
    <w:rsid w:val="00E64D63"/>
    <w:rsid w:val="00E658E2"/>
    <w:rsid w:val="00E65AC5"/>
    <w:rsid w:val="00E65FA1"/>
    <w:rsid w:val="00E676B5"/>
    <w:rsid w:val="00E67E48"/>
    <w:rsid w:val="00E70197"/>
    <w:rsid w:val="00E707A0"/>
    <w:rsid w:val="00E70C1F"/>
    <w:rsid w:val="00E71221"/>
    <w:rsid w:val="00E7395E"/>
    <w:rsid w:val="00E73E0D"/>
    <w:rsid w:val="00E74F76"/>
    <w:rsid w:val="00E759AC"/>
    <w:rsid w:val="00E75E1B"/>
    <w:rsid w:val="00E76E6F"/>
    <w:rsid w:val="00E82356"/>
    <w:rsid w:val="00E861C8"/>
    <w:rsid w:val="00E86650"/>
    <w:rsid w:val="00E86C41"/>
    <w:rsid w:val="00E8753E"/>
    <w:rsid w:val="00E923EC"/>
    <w:rsid w:val="00E9241D"/>
    <w:rsid w:val="00E9263E"/>
    <w:rsid w:val="00E92B85"/>
    <w:rsid w:val="00E92D4E"/>
    <w:rsid w:val="00E94F58"/>
    <w:rsid w:val="00E96461"/>
    <w:rsid w:val="00E97299"/>
    <w:rsid w:val="00EA1157"/>
    <w:rsid w:val="00EA1D94"/>
    <w:rsid w:val="00EA23A8"/>
    <w:rsid w:val="00EA365A"/>
    <w:rsid w:val="00EA3B9D"/>
    <w:rsid w:val="00EA449E"/>
    <w:rsid w:val="00EA5C47"/>
    <w:rsid w:val="00EA6183"/>
    <w:rsid w:val="00EA756B"/>
    <w:rsid w:val="00EA77E0"/>
    <w:rsid w:val="00EA7EE4"/>
    <w:rsid w:val="00EA7FF5"/>
    <w:rsid w:val="00EB19E6"/>
    <w:rsid w:val="00EB23C2"/>
    <w:rsid w:val="00EB3DD0"/>
    <w:rsid w:val="00EB48AD"/>
    <w:rsid w:val="00EB4BAF"/>
    <w:rsid w:val="00EB55BC"/>
    <w:rsid w:val="00EB5A48"/>
    <w:rsid w:val="00EB5AF4"/>
    <w:rsid w:val="00EB6E09"/>
    <w:rsid w:val="00EC0173"/>
    <w:rsid w:val="00EC0D1E"/>
    <w:rsid w:val="00EC15B3"/>
    <w:rsid w:val="00EC199F"/>
    <w:rsid w:val="00EC1A03"/>
    <w:rsid w:val="00EC1F12"/>
    <w:rsid w:val="00EC28B1"/>
    <w:rsid w:val="00EC3970"/>
    <w:rsid w:val="00EC4732"/>
    <w:rsid w:val="00EC4E9F"/>
    <w:rsid w:val="00EC5C0C"/>
    <w:rsid w:val="00ED0073"/>
    <w:rsid w:val="00ED10B8"/>
    <w:rsid w:val="00ED2457"/>
    <w:rsid w:val="00ED341D"/>
    <w:rsid w:val="00ED3DB0"/>
    <w:rsid w:val="00ED4813"/>
    <w:rsid w:val="00ED4AB6"/>
    <w:rsid w:val="00ED7553"/>
    <w:rsid w:val="00ED76E4"/>
    <w:rsid w:val="00ED7B59"/>
    <w:rsid w:val="00EE1300"/>
    <w:rsid w:val="00EE2B1A"/>
    <w:rsid w:val="00EE2B22"/>
    <w:rsid w:val="00EE4542"/>
    <w:rsid w:val="00EE4D56"/>
    <w:rsid w:val="00EE5941"/>
    <w:rsid w:val="00EE6196"/>
    <w:rsid w:val="00EF0C8C"/>
    <w:rsid w:val="00EF2B39"/>
    <w:rsid w:val="00EF4BC6"/>
    <w:rsid w:val="00EF669E"/>
    <w:rsid w:val="00EF6B7F"/>
    <w:rsid w:val="00EF6FAC"/>
    <w:rsid w:val="00F00ECA"/>
    <w:rsid w:val="00F02EF7"/>
    <w:rsid w:val="00F03176"/>
    <w:rsid w:val="00F06688"/>
    <w:rsid w:val="00F0687C"/>
    <w:rsid w:val="00F0749F"/>
    <w:rsid w:val="00F130D1"/>
    <w:rsid w:val="00F133E7"/>
    <w:rsid w:val="00F14AB4"/>
    <w:rsid w:val="00F1572A"/>
    <w:rsid w:val="00F15BB6"/>
    <w:rsid w:val="00F16DC5"/>
    <w:rsid w:val="00F16F85"/>
    <w:rsid w:val="00F177B7"/>
    <w:rsid w:val="00F17E7C"/>
    <w:rsid w:val="00F2042C"/>
    <w:rsid w:val="00F2048D"/>
    <w:rsid w:val="00F22C12"/>
    <w:rsid w:val="00F24056"/>
    <w:rsid w:val="00F240B4"/>
    <w:rsid w:val="00F24BD1"/>
    <w:rsid w:val="00F267AD"/>
    <w:rsid w:val="00F26800"/>
    <w:rsid w:val="00F316A6"/>
    <w:rsid w:val="00F31A95"/>
    <w:rsid w:val="00F31C84"/>
    <w:rsid w:val="00F3365C"/>
    <w:rsid w:val="00F33A79"/>
    <w:rsid w:val="00F34519"/>
    <w:rsid w:val="00F36A33"/>
    <w:rsid w:val="00F36AAF"/>
    <w:rsid w:val="00F379D7"/>
    <w:rsid w:val="00F42DBC"/>
    <w:rsid w:val="00F4335F"/>
    <w:rsid w:val="00F4436E"/>
    <w:rsid w:val="00F445FF"/>
    <w:rsid w:val="00F46855"/>
    <w:rsid w:val="00F47926"/>
    <w:rsid w:val="00F47BD7"/>
    <w:rsid w:val="00F47D88"/>
    <w:rsid w:val="00F47F70"/>
    <w:rsid w:val="00F50B01"/>
    <w:rsid w:val="00F50B6C"/>
    <w:rsid w:val="00F510DC"/>
    <w:rsid w:val="00F512D3"/>
    <w:rsid w:val="00F51652"/>
    <w:rsid w:val="00F51AC8"/>
    <w:rsid w:val="00F51BF3"/>
    <w:rsid w:val="00F531E5"/>
    <w:rsid w:val="00F5338A"/>
    <w:rsid w:val="00F53AAF"/>
    <w:rsid w:val="00F552E5"/>
    <w:rsid w:val="00F556EA"/>
    <w:rsid w:val="00F57796"/>
    <w:rsid w:val="00F5797B"/>
    <w:rsid w:val="00F60178"/>
    <w:rsid w:val="00F604B0"/>
    <w:rsid w:val="00F60702"/>
    <w:rsid w:val="00F62F62"/>
    <w:rsid w:val="00F63916"/>
    <w:rsid w:val="00F63E02"/>
    <w:rsid w:val="00F63E7E"/>
    <w:rsid w:val="00F65035"/>
    <w:rsid w:val="00F655CA"/>
    <w:rsid w:val="00F65F77"/>
    <w:rsid w:val="00F6647D"/>
    <w:rsid w:val="00F6651A"/>
    <w:rsid w:val="00F67EBF"/>
    <w:rsid w:val="00F71198"/>
    <w:rsid w:val="00F717FF"/>
    <w:rsid w:val="00F737DD"/>
    <w:rsid w:val="00F75078"/>
    <w:rsid w:val="00F755FA"/>
    <w:rsid w:val="00F7778B"/>
    <w:rsid w:val="00F80A00"/>
    <w:rsid w:val="00F8112A"/>
    <w:rsid w:val="00F82F43"/>
    <w:rsid w:val="00F82FD8"/>
    <w:rsid w:val="00F84253"/>
    <w:rsid w:val="00F8450F"/>
    <w:rsid w:val="00F8562F"/>
    <w:rsid w:val="00F866FD"/>
    <w:rsid w:val="00F867DD"/>
    <w:rsid w:val="00F86ECF"/>
    <w:rsid w:val="00F87433"/>
    <w:rsid w:val="00F87D8E"/>
    <w:rsid w:val="00F90973"/>
    <w:rsid w:val="00F91789"/>
    <w:rsid w:val="00F920AA"/>
    <w:rsid w:val="00F934B5"/>
    <w:rsid w:val="00F93C2B"/>
    <w:rsid w:val="00F9569C"/>
    <w:rsid w:val="00F95BAC"/>
    <w:rsid w:val="00F95EDA"/>
    <w:rsid w:val="00F96270"/>
    <w:rsid w:val="00F96D5C"/>
    <w:rsid w:val="00F979C3"/>
    <w:rsid w:val="00F97D66"/>
    <w:rsid w:val="00FA2778"/>
    <w:rsid w:val="00FA4F59"/>
    <w:rsid w:val="00FA529A"/>
    <w:rsid w:val="00FA6051"/>
    <w:rsid w:val="00FA76A8"/>
    <w:rsid w:val="00FB0572"/>
    <w:rsid w:val="00FB065C"/>
    <w:rsid w:val="00FB2AF4"/>
    <w:rsid w:val="00FB2E0B"/>
    <w:rsid w:val="00FB375B"/>
    <w:rsid w:val="00FB3B22"/>
    <w:rsid w:val="00FB3C23"/>
    <w:rsid w:val="00FB3D42"/>
    <w:rsid w:val="00FB4F7E"/>
    <w:rsid w:val="00FB6B79"/>
    <w:rsid w:val="00FB6ECF"/>
    <w:rsid w:val="00FB7536"/>
    <w:rsid w:val="00FC0806"/>
    <w:rsid w:val="00FC0809"/>
    <w:rsid w:val="00FC1840"/>
    <w:rsid w:val="00FC1BFF"/>
    <w:rsid w:val="00FC4D8D"/>
    <w:rsid w:val="00FC6030"/>
    <w:rsid w:val="00FD0287"/>
    <w:rsid w:val="00FD089F"/>
    <w:rsid w:val="00FD1514"/>
    <w:rsid w:val="00FD1CEB"/>
    <w:rsid w:val="00FD5780"/>
    <w:rsid w:val="00FD59B6"/>
    <w:rsid w:val="00FD5E89"/>
    <w:rsid w:val="00FD72A7"/>
    <w:rsid w:val="00FD7E08"/>
    <w:rsid w:val="00FE0071"/>
    <w:rsid w:val="00FE1957"/>
    <w:rsid w:val="00FE2964"/>
    <w:rsid w:val="00FE3732"/>
    <w:rsid w:val="00FE4713"/>
    <w:rsid w:val="00FE4FCE"/>
    <w:rsid w:val="00FE50B7"/>
    <w:rsid w:val="00FE6615"/>
    <w:rsid w:val="00FE6748"/>
    <w:rsid w:val="00FE7667"/>
    <w:rsid w:val="00FE7A73"/>
    <w:rsid w:val="00FE7B2A"/>
    <w:rsid w:val="00FF0642"/>
    <w:rsid w:val="00FF1072"/>
    <w:rsid w:val="00FF12F4"/>
    <w:rsid w:val="00FF2B00"/>
    <w:rsid w:val="00FF3E65"/>
    <w:rsid w:val="00FF45C6"/>
    <w:rsid w:val="00FF4C4F"/>
    <w:rsid w:val="00FF6431"/>
    <w:rsid w:val="04DBC616"/>
    <w:rsid w:val="081366D8"/>
    <w:rsid w:val="105F3184"/>
    <w:rsid w:val="31EED425"/>
    <w:rsid w:val="33F8B63A"/>
    <w:rsid w:val="34B69206"/>
    <w:rsid w:val="5EBE8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B263"/>
  <w15:docId w15:val="{E95EF97B-33DD-405C-AE8D-779C55AD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B7"/>
    <w:pPr>
      <w:spacing w:before="120" w:after="120"/>
      <w:jc w:val="both"/>
    </w:pPr>
    <w:rPr>
      <w:rFonts w:ascii="Arial" w:eastAsia="SimSun"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0A5692"/>
    <w:pPr>
      <w:keepNext/>
      <w:keepLines/>
      <w:spacing w:before="480" w:after="0"/>
      <w:outlineLvl w:val="0"/>
    </w:pPr>
    <w:rPr>
      <w:rFonts w:ascii="Cambria" w:eastAsia="Times New Roman"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FE50B7"/>
    <w:pPr>
      <w:keepLines w:val="0"/>
      <w:tabs>
        <w:tab w:val="left" w:pos="360"/>
      </w:tabs>
      <w:spacing w:before="120" w:after="120"/>
      <w:jc w:val="left"/>
      <w:outlineLvl w:val="1"/>
    </w:pPr>
    <w:rPr>
      <w:rFonts w:eastAsia="SimSun"/>
      <w:color w:val="auto"/>
      <w:sz w:val="32"/>
      <w:szCs w:val="32"/>
    </w:rPr>
  </w:style>
  <w:style w:type="paragraph" w:styleId="Heading3">
    <w:name w:val="heading 3"/>
    <w:basedOn w:val="Normal"/>
    <w:next w:val="Normal"/>
    <w:link w:val="Heading3Char"/>
    <w:uiPriority w:val="9"/>
    <w:qFormat/>
    <w:rsid w:val="00FE50B7"/>
    <w:pPr>
      <w:keepNext/>
      <w:spacing w:before="240"/>
      <w:outlineLvl w:val="2"/>
    </w:pPr>
    <w:rPr>
      <w:rFonts w:eastAsia="Times New Roman"/>
      <w:b/>
      <w:bCs/>
      <w:sz w:val="26"/>
      <w:szCs w:val="26"/>
    </w:rPr>
  </w:style>
  <w:style w:type="paragraph" w:styleId="Heading4">
    <w:name w:val="heading 4"/>
    <w:basedOn w:val="Normal"/>
    <w:next w:val="Normal"/>
    <w:link w:val="Heading4Char"/>
    <w:uiPriority w:val="9"/>
    <w:qFormat/>
    <w:rsid w:val="000A5692"/>
    <w:pPr>
      <w:keepNext/>
      <w:widowControl w:val="0"/>
      <w:outlineLvl w:val="3"/>
    </w:pPr>
    <w:rPr>
      <w:rFonts w:eastAsia="Times New Roman"/>
      <w:b/>
      <w:sz w:val="20"/>
    </w:rPr>
  </w:style>
  <w:style w:type="paragraph" w:styleId="Heading5">
    <w:name w:val="heading 5"/>
    <w:basedOn w:val="Normal"/>
    <w:next w:val="Normal"/>
    <w:link w:val="Heading5Char"/>
    <w:uiPriority w:val="9"/>
    <w:qFormat/>
    <w:rsid w:val="000A5692"/>
    <w:pPr>
      <w:keepNext/>
      <w:spacing w:before="40" w:after="40"/>
      <w:outlineLvl w:val="4"/>
    </w:pPr>
    <w:rPr>
      <w:rFonts w:eastAsia="Times New Roman"/>
      <w:b/>
      <w:sz w:val="20"/>
      <w:u w:val="single"/>
    </w:rPr>
  </w:style>
  <w:style w:type="paragraph" w:styleId="Heading6">
    <w:name w:val="heading 6"/>
    <w:basedOn w:val="Normal"/>
    <w:next w:val="Normal"/>
    <w:link w:val="Heading6Char"/>
    <w:uiPriority w:val="9"/>
    <w:qFormat/>
    <w:rsid w:val="000A5692"/>
    <w:pPr>
      <w:keepNext/>
      <w:jc w:val="center"/>
      <w:outlineLvl w:val="5"/>
    </w:pPr>
    <w:rPr>
      <w:rFonts w:eastAsia="Times New Roman"/>
      <w:b/>
      <w:sz w:val="20"/>
    </w:rPr>
  </w:style>
  <w:style w:type="paragraph" w:styleId="Heading7">
    <w:name w:val="heading 7"/>
    <w:basedOn w:val="Normal"/>
    <w:next w:val="Normal"/>
    <w:link w:val="Heading7Char"/>
    <w:uiPriority w:val="9"/>
    <w:qFormat/>
    <w:rsid w:val="000A5692"/>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rPr>
  </w:style>
  <w:style w:type="paragraph" w:styleId="Heading8">
    <w:name w:val="heading 8"/>
    <w:basedOn w:val="Normal"/>
    <w:next w:val="Normal"/>
    <w:link w:val="Heading8Char"/>
    <w:uiPriority w:val="9"/>
    <w:qFormat/>
    <w:rsid w:val="000A5692"/>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0"/>
    </w:rPr>
  </w:style>
  <w:style w:type="paragraph" w:styleId="Heading9">
    <w:name w:val="heading 9"/>
    <w:basedOn w:val="Normal"/>
    <w:next w:val="Normal"/>
    <w:link w:val="Heading9Char"/>
    <w:uiPriority w:val="9"/>
    <w:qFormat/>
    <w:rsid w:val="000A5692"/>
    <w:pPr>
      <w:keepNext/>
      <w:tabs>
        <w:tab w:val="right" w:leader="dot" w:pos="9360"/>
      </w:tabs>
      <w:jc w:val="center"/>
      <w:outlineLvl w:val="8"/>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rsid w:val="00FE50B7"/>
    <w:rPr>
      <w:rFonts w:ascii="Cambria" w:eastAsia="SimSun" w:hAnsi="Cambria" w:cs="Times New Roman"/>
      <w:b/>
      <w:bCs/>
      <w:sz w:val="32"/>
      <w:szCs w:val="32"/>
    </w:rPr>
  </w:style>
  <w:style w:type="character" w:customStyle="1" w:styleId="Heading3Char">
    <w:name w:val="Heading 3 Char"/>
    <w:link w:val="Heading3"/>
    <w:uiPriority w:val="9"/>
    <w:rsid w:val="00FE50B7"/>
    <w:rPr>
      <w:rFonts w:ascii="Arial" w:eastAsia="Times New Roman" w:hAnsi="Arial" w:cs="Times New Roman"/>
      <w:b/>
      <w:bCs/>
      <w:sz w:val="26"/>
      <w:szCs w:val="26"/>
    </w:rPr>
  </w:style>
  <w:style w:type="character" w:styleId="CommentReference">
    <w:name w:val="annotation reference"/>
    <w:uiPriority w:val="99"/>
    <w:rsid w:val="00FE50B7"/>
    <w:rPr>
      <w:rFonts w:cs="Times New Roman"/>
      <w:sz w:val="16"/>
      <w:szCs w:val="16"/>
    </w:rPr>
  </w:style>
  <w:style w:type="paragraph" w:styleId="CommentText">
    <w:name w:val="annotation text"/>
    <w:basedOn w:val="Normal"/>
    <w:link w:val="CommentTextChar"/>
    <w:uiPriority w:val="99"/>
    <w:rsid w:val="00FE50B7"/>
    <w:rPr>
      <w:rFonts w:eastAsia="Times New Roman"/>
      <w:sz w:val="20"/>
    </w:rPr>
  </w:style>
  <w:style w:type="character" w:customStyle="1" w:styleId="CommentTextChar">
    <w:name w:val="Comment Text Char"/>
    <w:link w:val="CommentText"/>
    <w:uiPriority w:val="99"/>
    <w:rsid w:val="00FE50B7"/>
    <w:rPr>
      <w:rFonts w:ascii="Arial" w:eastAsia="Times New Roman" w:hAnsi="Arial" w:cs="Times New Roman"/>
      <w:sz w:val="20"/>
      <w:szCs w:val="20"/>
    </w:rPr>
  </w:style>
  <w:style w:type="paragraph" w:customStyle="1" w:styleId="Body">
    <w:name w:val="Body"/>
    <w:basedOn w:val="Normal"/>
    <w:link w:val="BodyChar"/>
    <w:uiPriority w:val="99"/>
    <w:qFormat/>
    <w:rsid w:val="00FE50B7"/>
    <w:pPr>
      <w:numPr>
        <w:numId w:val="1"/>
      </w:numPr>
    </w:pPr>
    <w:rPr>
      <w:sz w:val="20"/>
    </w:rPr>
  </w:style>
  <w:style w:type="paragraph" w:customStyle="1" w:styleId="BodyNumbered">
    <w:name w:val="Body Numbered"/>
    <w:basedOn w:val="Normal"/>
    <w:link w:val="BodyNumberedChar"/>
    <w:rsid w:val="00FE50B7"/>
    <w:pPr>
      <w:tabs>
        <w:tab w:val="num" w:pos="360"/>
      </w:tabs>
      <w:ind w:left="360" w:hanging="360"/>
    </w:pPr>
    <w:rPr>
      <w:sz w:val="20"/>
    </w:rPr>
  </w:style>
  <w:style w:type="paragraph" w:customStyle="1" w:styleId="Default">
    <w:name w:val="Default"/>
    <w:rsid w:val="00FE50B7"/>
    <w:pPr>
      <w:autoSpaceDE w:val="0"/>
      <w:autoSpaceDN w:val="0"/>
      <w:adjustRightInd w:val="0"/>
      <w:spacing w:before="120" w:after="120"/>
      <w:jc w:val="both"/>
    </w:pPr>
    <w:rPr>
      <w:rFonts w:ascii="Arial" w:eastAsia="SimSun" w:hAnsi="Arial" w:cs="Arial"/>
      <w:color w:val="000000"/>
      <w:sz w:val="24"/>
      <w:szCs w:val="24"/>
      <w:lang w:val="en-US" w:eastAsia="en-US"/>
    </w:rPr>
  </w:style>
  <w:style w:type="character" w:customStyle="1" w:styleId="BodyChar">
    <w:name w:val="Body Char"/>
    <w:link w:val="Body"/>
    <w:uiPriority w:val="99"/>
    <w:locked/>
    <w:rsid w:val="00FE50B7"/>
    <w:rPr>
      <w:rFonts w:ascii="Arial" w:eastAsia="SimSun" w:hAnsi="Arial" w:cs="Times New Roman"/>
      <w:szCs w:val="20"/>
    </w:rPr>
  </w:style>
  <w:style w:type="character" w:customStyle="1" w:styleId="BodyNumberedChar">
    <w:name w:val="Body Numbered Char"/>
    <w:link w:val="BodyNumbered"/>
    <w:locked/>
    <w:rsid w:val="00FE50B7"/>
    <w:rPr>
      <w:rFonts w:ascii="Arial" w:eastAsia="SimSun" w:hAnsi="Arial" w:cs="Times New Roman"/>
      <w:szCs w:val="20"/>
    </w:rPr>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FE50B7"/>
    <w:rPr>
      <w:rFonts w:ascii="Cambria" w:eastAsia="Times New Roman" w:hAnsi="Cambria"/>
      <w:b/>
      <w:bCs/>
      <w:color w:val="365F91"/>
      <w:sz w:val="28"/>
      <w:szCs w:val="28"/>
      <w:lang w:val="en-US" w:eastAsia="en-US"/>
    </w:rPr>
  </w:style>
  <w:style w:type="paragraph" w:styleId="BalloonText">
    <w:name w:val="Balloon Text"/>
    <w:basedOn w:val="Normal"/>
    <w:link w:val="BalloonTextChar"/>
    <w:uiPriority w:val="99"/>
    <w:semiHidden/>
    <w:unhideWhenUsed/>
    <w:rsid w:val="000A5692"/>
    <w:pPr>
      <w:spacing w:before="0" w:after="0"/>
    </w:pPr>
    <w:rPr>
      <w:rFonts w:ascii="Tahoma" w:hAnsi="Tahoma"/>
      <w:sz w:val="16"/>
      <w:szCs w:val="16"/>
    </w:rPr>
  </w:style>
  <w:style w:type="character" w:customStyle="1" w:styleId="BalloonTextChar">
    <w:name w:val="Balloon Text Char"/>
    <w:link w:val="BalloonText"/>
    <w:uiPriority w:val="99"/>
    <w:semiHidden/>
    <w:rsid w:val="00FE50B7"/>
    <w:rPr>
      <w:rFonts w:ascii="Tahoma" w:eastAsia="SimSun" w:hAnsi="Tahoma" w:cs="Tahoma"/>
      <w:sz w:val="16"/>
      <w:szCs w:val="16"/>
      <w:lang w:val="en-US" w:eastAsia="en-US"/>
    </w:rPr>
  </w:style>
  <w:style w:type="character" w:customStyle="1" w:styleId="Heading4Char">
    <w:name w:val="Heading 4 Char"/>
    <w:link w:val="Heading4"/>
    <w:uiPriority w:val="9"/>
    <w:rsid w:val="000A5692"/>
    <w:rPr>
      <w:rFonts w:ascii="Arial" w:eastAsia="Times New Roman" w:hAnsi="Arial"/>
      <w:b/>
    </w:rPr>
  </w:style>
  <w:style w:type="character" w:customStyle="1" w:styleId="Heading5Char">
    <w:name w:val="Heading 5 Char"/>
    <w:link w:val="Heading5"/>
    <w:uiPriority w:val="9"/>
    <w:rsid w:val="000A5692"/>
    <w:rPr>
      <w:rFonts w:ascii="Arial" w:eastAsia="Times New Roman" w:hAnsi="Arial"/>
      <w:b/>
      <w:u w:val="single"/>
    </w:rPr>
  </w:style>
  <w:style w:type="character" w:customStyle="1" w:styleId="Heading6Char">
    <w:name w:val="Heading 6 Char"/>
    <w:link w:val="Heading6"/>
    <w:uiPriority w:val="9"/>
    <w:rsid w:val="000A5692"/>
    <w:rPr>
      <w:rFonts w:ascii="Arial" w:eastAsia="Times New Roman" w:hAnsi="Arial"/>
      <w:b/>
    </w:rPr>
  </w:style>
  <w:style w:type="character" w:customStyle="1" w:styleId="Heading7Char">
    <w:name w:val="Heading 7 Char"/>
    <w:link w:val="Heading7"/>
    <w:uiPriority w:val="9"/>
    <w:rsid w:val="000A5692"/>
    <w:rPr>
      <w:rFonts w:ascii="Arial" w:eastAsia="Times New Roman" w:hAnsi="Arial"/>
      <w:b/>
    </w:rPr>
  </w:style>
  <w:style w:type="character" w:customStyle="1" w:styleId="Heading8Char">
    <w:name w:val="Heading 8 Char"/>
    <w:link w:val="Heading8"/>
    <w:uiPriority w:val="9"/>
    <w:rsid w:val="000A5692"/>
    <w:rPr>
      <w:rFonts w:ascii="Times New Roman" w:eastAsia="SimSun" w:hAnsi="Times New Roman"/>
      <w:b/>
      <w:bCs/>
    </w:rPr>
  </w:style>
  <w:style w:type="character" w:customStyle="1" w:styleId="Heading9Char">
    <w:name w:val="Heading 9 Char"/>
    <w:link w:val="Heading9"/>
    <w:uiPriority w:val="9"/>
    <w:rsid w:val="000A5692"/>
    <w:rPr>
      <w:rFonts w:ascii="Arial" w:eastAsia="Times New Roman" w:hAnsi="Arial"/>
      <w:b/>
    </w:rPr>
  </w:style>
  <w:style w:type="paragraph" w:styleId="Header">
    <w:name w:val="header"/>
    <w:basedOn w:val="Normal"/>
    <w:link w:val="HeaderChar"/>
    <w:uiPriority w:val="99"/>
    <w:rsid w:val="000A5692"/>
    <w:pPr>
      <w:tabs>
        <w:tab w:val="center" w:pos="4320"/>
        <w:tab w:val="right" w:pos="8640"/>
      </w:tabs>
    </w:pPr>
    <w:rPr>
      <w:rFonts w:eastAsia="Times New Roman"/>
      <w:sz w:val="20"/>
    </w:rPr>
  </w:style>
  <w:style w:type="character" w:customStyle="1" w:styleId="HeaderChar">
    <w:name w:val="Header Char"/>
    <w:link w:val="Header"/>
    <w:uiPriority w:val="99"/>
    <w:rsid w:val="000A5692"/>
    <w:rPr>
      <w:rFonts w:ascii="Arial" w:eastAsia="Times New Roman" w:hAnsi="Arial"/>
    </w:rPr>
  </w:style>
  <w:style w:type="paragraph" w:styleId="Footer">
    <w:name w:val="footer"/>
    <w:basedOn w:val="Header"/>
    <w:link w:val="FooterChar"/>
    <w:uiPriority w:val="99"/>
    <w:rsid w:val="000A5692"/>
    <w:pPr>
      <w:tabs>
        <w:tab w:val="clear" w:pos="4320"/>
        <w:tab w:val="clear" w:pos="8640"/>
        <w:tab w:val="center" w:pos="4680"/>
        <w:tab w:val="right" w:pos="9360"/>
      </w:tabs>
    </w:pPr>
  </w:style>
  <w:style w:type="character" w:customStyle="1" w:styleId="FooterChar">
    <w:name w:val="Footer Char"/>
    <w:link w:val="Footer"/>
    <w:uiPriority w:val="99"/>
    <w:rsid w:val="000A5692"/>
    <w:rPr>
      <w:rFonts w:ascii="Arial" w:eastAsia="Times New Roman" w:hAnsi="Arial"/>
    </w:rPr>
  </w:style>
  <w:style w:type="character" w:styleId="PageNumber">
    <w:name w:val="page number"/>
    <w:uiPriority w:val="99"/>
    <w:rsid w:val="000A5692"/>
    <w:rPr>
      <w:rFonts w:ascii="Arial" w:hAnsi="Arial" w:cs="Times New Roman"/>
      <w:color w:val="auto"/>
      <w:sz w:val="20"/>
      <w:vertAlign w:val="baseline"/>
    </w:rPr>
  </w:style>
  <w:style w:type="paragraph" w:styleId="TOC1">
    <w:name w:val="toc 1"/>
    <w:basedOn w:val="Normal"/>
    <w:uiPriority w:val="39"/>
    <w:semiHidden/>
    <w:rsid w:val="000A5692"/>
    <w:pPr>
      <w:tabs>
        <w:tab w:val="left" w:pos="540"/>
        <w:tab w:val="right" w:leader="dot" w:pos="8460"/>
        <w:tab w:val="right" w:pos="9360"/>
      </w:tabs>
      <w:ind w:right="1267"/>
    </w:pPr>
    <w:rPr>
      <w:b/>
    </w:rPr>
  </w:style>
  <w:style w:type="paragraph" w:styleId="TOC2">
    <w:name w:val="toc 2"/>
    <w:basedOn w:val="TOC1"/>
    <w:next w:val="Normal"/>
    <w:uiPriority w:val="39"/>
    <w:semiHidden/>
    <w:rsid w:val="000A5692"/>
    <w:pPr>
      <w:tabs>
        <w:tab w:val="clear" w:pos="540"/>
        <w:tab w:val="left" w:pos="1350"/>
      </w:tabs>
      <w:ind w:left="547"/>
    </w:pPr>
    <w:rPr>
      <w:b w:val="0"/>
    </w:rPr>
  </w:style>
  <w:style w:type="paragraph" w:styleId="Title">
    <w:name w:val="Title"/>
    <w:basedOn w:val="Heading1"/>
    <w:next w:val="Normal"/>
    <w:link w:val="TitleChar"/>
    <w:uiPriority w:val="10"/>
    <w:qFormat/>
    <w:rsid w:val="000A5692"/>
    <w:pPr>
      <w:keepLines w:val="0"/>
      <w:spacing w:before="120" w:after="120"/>
      <w:jc w:val="center"/>
      <w:outlineLvl w:val="9"/>
    </w:pPr>
    <w:rPr>
      <w:rFonts w:ascii="Arial" w:hAnsi="Arial"/>
      <w:bCs w:val="0"/>
      <w:caps/>
      <w:color w:val="auto"/>
      <w:sz w:val="20"/>
      <w:szCs w:val="20"/>
    </w:rPr>
  </w:style>
  <w:style w:type="character" w:customStyle="1" w:styleId="TitleChar">
    <w:name w:val="Title Char"/>
    <w:link w:val="Title"/>
    <w:uiPriority w:val="10"/>
    <w:rsid w:val="000A5692"/>
    <w:rPr>
      <w:rFonts w:ascii="Arial" w:eastAsia="Times New Roman" w:hAnsi="Arial"/>
      <w:b/>
      <w:caps/>
    </w:rPr>
  </w:style>
  <w:style w:type="paragraph" w:customStyle="1" w:styleId="TableCells">
    <w:name w:val="Table Cells"/>
    <w:basedOn w:val="Normal"/>
    <w:rsid w:val="000A5692"/>
    <w:rPr>
      <w:sz w:val="20"/>
    </w:rPr>
  </w:style>
  <w:style w:type="paragraph" w:customStyle="1" w:styleId="TableTitle">
    <w:name w:val="Table Title"/>
    <w:basedOn w:val="Normal"/>
    <w:next w:val="Normal"/>
    <w:rsid w:val="000A5692"/>
    <w:rPr>
      <w:b/>
      <w:sz w:val="20"/>
    </w:rPr>
  </w:style>
  <w:style w:type="paragraph" w:styleId="TOC3">
    <w:name w:val="toc 3"/>
    <w:basedOn w:val="TOC2"/>
    <w:next w:val="Normal"/>
    <w:uiPriority w:val="39"/>
    <w:semiHidden/>
    <w:rsid w:val="000A5692"/>
    <w:pPr>
      <w:ind w:left="1890" w:hanging="547"/>
    </w:pPr>
  </w:style>
  <w:style w:type="paragraph" w:styleId="FootnoteText">
    <w:name w:val="footnote text"/>
    <w:basedOn w:val="Normal"/>
    <w:link w:val="FootnoteTextChar"/>
    <w:uiPriority w:val="99"/>
    <w:rsid w:val="000A5692"/>
    <w:rPr>
      <w:rFonts w:eastAsia="Times New Roman"/>
      <w:sz w:val="20"/>
    </w:rPr>
  </w:style>
  <w:style w:type="character" w:customStyle="1" w:styleId="FootnoteTextChar">
    <w:name w:val="Footnote Text Char"/>
    <w:link w:val="FootnoteText"/>
    <w:uiPriority w:val="99"/>
    <w:rsid w:val="000A5692"/>
    <w:rPr>
      <w:rFonts w:ascii="Arial" w:eastAsia="Times New Roman" w:hAnsi="Arial"/>
    </w:rPr>
  </w:style>
  <w:style w:type="character" w:styleId="FootnoteReference">
    <w:name w:val="footnote reference"/>
    <w:uiPriority w:val="99"/>
    <w:rsid w:val="000A5692"/>
    <w:rPr>
      <w:rFonts w:cs="Times New Roman"/>
      <w:vertAlign w:val="superscript"/>
    </w:rPr>
  </w:style>
  <w:style w:type="character" w:styleId="Hyperlink">
    <w:name w:val="Hyperlink"/>
    <w:uiPriority w:val="99"/>
    <w:rsid w:val="000A5692"/>
    <w:rPr>
      <w:rFonts w:cs="Times New Roman"/>
      <w:color w:val="0000FF"/>
      <w:u w:val="single"/>
    </w:rPr>
  </w:style>
  <w:style w:type="table" w:styleId="TableGrid">
    <w:name w:val="Table Grid"/>
    <w:basedOn w:val="TableNormal"/>
    <w:uiPriority w:val="59"/>
    <w:rsid w:val="000A569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692"/>
    <w:pPr>
      <w:spacing w:before="120" w:after="120"/>
      <w:jc w:val="both"/>
    </w:pPr>
    <w:rPr>
      <w:rFonts w:ascii="Arial" w:eastAsia="SimSun" w:hAnsi="Arial"/>
      <w:sz w:val="22"/>
      <w:lang w:val="en-US" w:eastAsia="en-US"/>
    </w:rPr>
  </w:style>
  <w:style w:type="paragraph" w:customStyle="1" w:styleId="BlankPage">
    <w:name w:val="Blank Page"/>
    <w:basedOn w:val="Normal"/>
    <w:qFormat/>
    <w:rsid w:val="000A5692"/>
    <w:pPr>
      <w:pageBreakBefore/>
      <w:spacing w:before="4320"/>
      <w:jc w:val="center"/>
    </w:pPr>
  </w:style>
  <w:style w:type="paragraph" w:customStyle="1" w:styleId="Bullet">
    <w:name w:val="Bullet"/>
    <w:basedOn w:val="Normal"/>
    <w:link w:val="BulletChar"/>
    <w:rsid w:val="000A5692"/>
    <w:pPr>
      <w:tabs>
        <w:tab w:val="num" w:pos="720"/>
        <w:tab w:val="left" w:pos="1080"/>
        <w:tab w:val="num" w:pos="2520"/>
      </w:tabs>
      <w:ind w:left="2520" w:hanging="360"/>
    </w:pPr>
  </w:style>
  <w:style w:type="paragraph" w:customStyle="1" w:styleId="ChapterTitle">
    <w:name w:val="Chapter Title"/>
    <w:qFormat/>
    <w:rsid w:val="000A5692"/>
    <w:pPr>
      <w:spacing w:before="3200" w:after="360"/>
      <w:jc w:val="center"/>
    </w:pPr>
    <w:rPr>
      <w:rFonts w:ascii="Arial" w:eastAsia="SimSun" w:hAnsi="Arial"/>
      <w:b/>
      <w:sz w:val="36"/>
      <w:szCs w:val="36"/>
      <w:lang w:val="en-US" w:eastAsia="en-US"/>
    </w:rPr>
  </w:style>
  <w:style w:type="character" w:customStyle="1" w:styleId="CharChar">
    <w:name w:val="Char Char"/>
    <w:rsid w:val="000A5692"/>
    <w:rPr>
      <w:rFonts w:cs="Times New Roman"/>
      <w:lang w:val="en-US" w:eastAsia="en-US" w:bidi="ar-SA"/>
    </w:rPr>
  </w:style>
  <w:style w:type="character" w:customStyle="1" w:styleId="CharChar1">
    <w:name w:val="Char Char1"/>
    <w:semiHidden/>
    <w:rsid w:val="000A5692"/>
    <w:rPr>
      <w:rFonts w:ascii="Arial" w:hAnsi="Arial" w:cs="Times New Roman"/>
      <w:lang w:val="en-US" w:eastAsia="en-US" w:bidi="ar-SA"/>
    </w:rPr>
  </w:style>
  <w:style w:type="character" w:customStyle="1" w:styleId="CharChar2">
    <w:name w:val="Char Char2"/>
    <w:rsid w:val="000A5692"/>
    <w:rPr>
      <w:rFonts w:cs="Times New Roman"/>
      <w:lang w:val="en-US" w:eastAsia="en-US" w:bidi="ar-SA"/>
    </w:rPr>
  </w:style>
  <w:style w:type="character" w:customStyle="1" w:styleId="CharChar8">
    <w:name w:val="Char Char8"/>
    <w:semiHidden/>
    <w:locked/>
    <w:rsid w:val="000A5692"/>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0A5692"/>
    <w:rPr>
      <w:b/>
      <w:bCs/>
    </w:rPr>
  </w:style>
  <w:style w:type="character" w:customStyle="1" w:styleId="CommentSubjectChar">
    <w:name w:val="Comment Subject Char"/>
    <w:link w:val="CommentSubject"/>
    <w:uiPriority w:val="99"/>
    <w:rsid w:val="000A5692"/>
    <w:rPr>
      <w:rFonts w:ascii="Arial" w:eastAsia="Times New Roman" w:hAnsi="Arial" w:cs="Times New Roman"/>
      <w:b/>
      <w:bCs/>
      <w:sz w:val="20"/>
      <w:szCs w:val="20"/>
    </w:rPr>
  </w:style>
  <w:style w:type="paragraph" w:styleId="PlainText">
    <w:name w:val="Plain Text"/>
    <w:basedOn w:val="Normal"/>
    <w:link w:val="PlainTextChar"/>
    <w:uiPriority w:val="99"/>
    <w:rsid w:val="000A5692"/>
    <w:rPr>
      <w:rFonts w:ascii="Courier New" w:hAnsi="Courier New"/>
      <w:sz w:val="20"/>
    </w:rPr>
  </w:style>
  <w:style w:type="character" w:customStyle="1" w:styleId="PlainTextChar">
    <w:name w:val="Plain Text Char"/>
    <w:link w:val="PlainText"/>
    <w:uiPriority w:val="99"/>
    <w:rsid w:val="000A5692"/>
    <w:rPr>
      <w:rFonts w:ascii="Courier New" w:eastAsia="SimSun" w:hAnsi="Courier New"/>
    </w:rPr>
  </w:style>
  <w:style w:type="paragraph" w:customStyle="1" w:styleId="References">
    <w:name w:val="References"/>
    <w:basedOn w:val="Normal"/>
    <w:uiPriority w:val="99"/>
    <w:rsid w:val="000A5692"/>
    <w:pPr>
      <w:ind w:left="346" w:hanging="346"/>
    </w:pPr>
    <w:rPr>
      <w:rFonts w:cs="Arial"/>
    </w:rPr>
  </w:style>
  <w:style w:type="paragraph" w:customStyle="1" w:styleId="StyleBodyLeft031">
    <w:name w:val="Style Body + Left:  0.31&quot;"/>
    <w:basedOn w:val="Normal"/>
    <w:rsid w:val="000A5692"/>
    <w:pPr>
      <w:spacing w:before="240" w:after="240"/>
      <w:ind w:left="360"/>
    </w:pPr>
  </w:style>
  <w:style w:type="paragraph" w:customStyle="1" w:styleId="Style1">
    <w:name w:val="Style1"/>
    <w:basedOn w:val="Heading2"/>
    <w:qFormat/>
    <w:rsid w:val="000A5692"/>
    <w:pPr>
      <w:pageBreakBefore/>
    </w:pPr>
  </w:style>
  <w:style w:type="paragraph" w:customStyle="1" w:styleId="TableBody">
    <w:name w:val="Table Body"/>
    <w:basedOn w:val="Normal"/>
    <w:rsid w:val="000A5692"/>
    <w:pPr>
      <w:spacing w:before="40" w:after="40"/>
    </w:pPr>
    <w:rPr>
      <w:rFonts w:cs="Arial"/>
      <w:szCs w:val="22"/>
    </w:rPr>
  </w:style>
  <w:style w:type="paragraph" w:customStyle="1" w:styleId="TOCLevel1">
    <w:name w:val="TOC Level 1"/>
    <w:qFormat/>
    <w:rsid w:val="000A5692"/>
    <w:pPr>
      <w:tabs>
        <w:tab w:val="left" w:pos="540"/>
        <w:tab w:val="right" w:leader="dot" w:pos="9360"/>
      </w:tabs>
      <w:spacing w:before="240" w:after="120"/>
      <w:ind w:left="540" w:right="994" w:hanging="540"/>
      <w:jc w:val="both"/>
    </w:pPr>
    <w:rPr>
      <w:rFonts w:ascii="Arial" w:eastAsia="SimSun" w:hAnsi="Arial"/>
      <w:b/>
      <w:sz w:val="22"/>
      <w:lang w:val="en-US" w:eastAsia="en-US"/>
    </w:rPr>
  </w:style>
  <w:style w:type="paragraph" w:customStyle="1" w:styleId="TOCLevel2">
    <w:name w:val="TOC Level 2"/>
    <w:qFormat/>
    <w:rsid w:val="000A5692"/>
    <w:pPr>
      <w:tabs>
        <w:tab w:val="left" w:pos="1260"/>
        <w:tab w:val="left" w:pos="1440"/>
        <w:tab w:val="right" w:leader="dot" w:pos="9360"/>
      </w:tabs>
      <w:spacing w:before="60" w:after="120"/>
      <w:ind w:left="1260" w:right="907" w:hanging="720"/>
      <w:jc w:val="both"/>
    </w:pPr>
    <w:rPr>
      <w:rFonts w:ascii="Arial" w:eastAsia="SimSun" w:hAnsi="Arial"/>
      <w:sz w:val="22"/>
      <w:lang w:val="en-US" w:eastAsia="en-US"/>
    </w:rPr>
  </w:style>
  <w:style w:type="paragraph" w:customStyle="1" w:styleId="TOCLevel3">
    <w:name w:val="TOC Level 3"/>
    <w:qFormat/>
    <w:rsid w:val="000A5692"/>
    <w:pPr>
      <w:tabs>
        <w:tab w:val="left" w:pos="2160"/>
        <w:tab w:val="right" w:leader="dot" w:pos="9360"/>
      </w:tabs>
      <w:spacing w:before="60" w:after="120"/>
      <w:ind w:left="2160" w:right="1530" w:hanging="810"/>
      <w:jc w:val="both"/>
    </w:pPr>
    <w:rPr>
      <w:rFonts w:ascii="Arial" w:eastAsia="SimSun" w:hAnsi="Arial"/>
      <w:sz w:val="22"/>
      <w:lang w:val="en-US" w:eastAsia="en-US"/>
    </w:rPr>
  </w:style>
  <w:style w:type="paragraph" w:customStyle="1" w:styleId="StyleTOCLevel3">
    <w:name w:val="Style TOC Level 3 +"/>
    <w:basedOn w:val="TOCLevel3"/>
    <w:rsid w:val="000A5692"/>
  </w:style>
  <w:style w:type="paragraph" w:customStyle="1" w:styleId="Title2">
    <w:name w:val="Title2"/>
    <w:basedOn w:val="Heading2"/>
    <w:qFormat/>
    <w:rsid w:val="000A5692"/>
    <w:pPr>
      <w:pageBreakBefore/>
      <w:spacing w:after="240"/>
      <w:jc w:val="center"/>
    </w:pPr>
    <w:rPr>
      <w:caps/>
      <w:szCs w:val="22"/>
    </w:rPr>
  </w:style>
  <w:style w:type="paragraph" w:customStyle="1" w:styleId="14pt11">
    <w:name w:val="14pt11"/>
    <w:basedOn w:val="Normal"/>
    <w:next w:val="Normal"/>
    <w:rsid w:val="000A5692"/>
  </w:style>
  <w:style w:type="paragraph" w:customStyle="1" w:styleId="TableTitle11">
    <w:name w:val="Table Title11"/>
    <w:basedOn w:val="Normal"/>
    <w:next w:val="Normal"/>
    <w:rsid w:val="000A5692"/>
    <w:rPr>
      <w:b/>
      <w:sz w:val="20"/>
    </w:rPr>
  </w:style>
  <w:style w:type="paragraph" w:customStyle="1" w:styleId="14pt">
    <w:name w:val="14pt"/>
    <w:basedOn w:val="Normal"/>
    <w:next w:val="Normal"/>
    <w:rsid w:val="000A5692"/>
  </w:style>
  <w:style w:type="paragraph" w:customStyle="1" w:styleId="20pt">
    <w:name w:val="20pt"/>
    <w:basedOn w:val="Normal"/>
    <w:next w:val="Normal"/>
    <w:rsid w:val="000A5692"/>
    <w:pPr>
      <w:spacing w:line="400" w:lineRule="exact"/>
    </w:pPr>
    <w:rPr>
      <w:sz w:val="24"/>
    </w:rPr>
  </w:style>
  <w:style w:type="paragraph" w:customStyle="1" w:styleId="Figure">
    <w:name w:val="Figure"/>
    <w:basedOn w:val="Normal"/>
    <w:rsid w:val="000A5692"/>
    <w:pPr>
      <w:jc w:val="center"/>
    </w:pPr>
    <w:rPr>
      <w:sz w:val="24"/>
    </w:rPr>
  </w:style>
  <w:style w:type="paragraph" w:customStyle="1" w:styleId="FigureTitle">
    <w:name w:val="Figure Title"/>
    <w:basedOn w:val="Normal"/>
    <w:next w:val="Normal"/>
    <w:rsid w:val="000A5692"/>
    <w:pPr>
      <w:spacing w:before="280"/>
    </w:pPr>
    <w:rPr>
      <w:b/>
    </w:rPr>
  </w:style>
  <w:style w:type="paragraph" w:styleId="TOC4">
    <w:name w:val="toc 4"/>
    <w:basedOn w:val="TOC3"/>
    <w:next w:val="Normal"/>
    <w:autoRedefine/>
    <w:uiPriority w:val="39"/>
    <w:semiHidden/>
    <w:rsid w:val="000A5692"/>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0A5692"/>
    <w:rPr>
      <w:rFonts w:eastAsia="Times New Roman"/>
      <w:sz w:val="20"/>
    </w:rPr>
  </w:style>
  <w:style w:type="character" w:customStyle="1" w:styleId="BodyTextChar">
    <w:name w:val="Body Text Char"/>
    <w:link w:val="BodyText"/>
    <w:uiPriority w:val="99"/>
    <w:rsid w:val="000A5692"/>
    <w:rPr>
      <w:rFonts w:ascii="Arial" w:eastAsia="Times New Roman" w:hAnsi="Arial"/>
    </w:rPr>
  </w:style>
  <w:style w:type="paragraph" w:styleId="BodyTextIndent">
    <w:name w:val="Body Text Indent"/>
    <w:basedOn w:val="Normal"/>
    <w:link w:val="BodyTextIndentChar"/>
    <w:uiPriority w:val="99"/>
    <w:rsid w:val="000A5692"/>
    <w:pPr>
      <w:ind w:left="360"/>
    </w:pPr>
    <w:rPr>
      <w:rFonts w:ascii="Times New Roman" w:hAnsi="Times New Roman"/>
      <w:sz w:val="20"/>
    </w:rPr>
  </w:style>
  <w:style w:type="character" w:customStyle="1" w:styleId="BodyTextIndentChar">
    <w:name w:val="Body Text Indent Char"/>
    <w:link w:val="BodyTextIndent"/>
    <w:uiPriority w:val="99"/>
    <w:rsid w:val="000A5692"/>
    <w:rPr>
      <w:rFonts w:ascii="Times New Roman" w:eastAsia="SimSun" w:hAnsi="Times New Roman"/>
    </w:rPr>
  </w:style>
  <w:style w:type="paragraph" w:styleId="DocumentMap">
    <w:name w:val="Document Map"/>
    <w:basedOn w:val="Normal"/>
    <w:link w:val="DocumentMapChar"/>
    <w:uiPriority w:val="99"/>
    <w:semiHidden/>
    <w:rsid w:val="000A5692"/>
    <w:pPr>
      <w:shd w:val="clear" w:color="auto" w:fill="000080"/>
    </w:pPr>
    <w:rPr>
      <w:rFonts w:ascii="Geneva" w:hAnsi="Geneva"/>
      <w:sz w:val="20"/>
    </w:rPr>
  </w:style>
  <w:style w:type="character" w:customStyle="1" w:styleId="DocumentMapChar">
    <w:name w:val="Document Map Char"/>
    <w:link w:val="DocumentMap"/>
    <w:uiPriority w:val="99"/>
    <w:semiHidden/>
    <w:rsid w:val="000A5692"/>
    <w:rPr>
      <w:rFonts w:ascii="Geneva" w:eastAsia="SimSun" w:hAnsi="Geneva"/>
      <w:shd w:val="clear" w:color="auto" w:fill="000080"/>
    </w:rPr>
  </w:style>
  <w:style w:type="paragraph" w:styleId="BodyText3">
    <w:name w:val="Body Text 3"/>
    <w:basedOn w:val="Normal"/>
    <w:link w:val="BodyText3Char"/>
    <w:uiPriority w:val="99"/>
    <w:rsid w:val="000A5692"/>
    <w:rPr>
      <w:rFonts w:ascii="Bookman Old Style" w:hAnsi="Bookman Old Style"/>
      <w:i/>
      <w:sz w:val="20"/>
    </w:rPr>
  </w:style>
  <w:style w:type="character" w:customStyle="1" w:styleId="BodyText3Char">
    <w:name w:val="Body Text 3 Char"/>
    <w:link w:val="BodyText3"/>
    <w:uiPriority w:val="99"/>
    <w:rsid w:val="000A5692"/>
    <w:rPr>
      <w:rFonts w:ascii="Bookman Old Style" w:eastAsia="SimSun" w:hAnsi="Bookman Old Style"/>
      <w:i/>
    </w:rPr>
  </w:style>
  <w:style w:type="paragraph" w:customStyle="1" w:styleId="14pt2">
    <w:name w:val="14pt2"/>
    <w:basedOn w:val="Normal"/>
    <w:next w:val="Normal"/>
    <w:rsid w:val="000A5692"/>
  </w:style>
  <w:style w:type="paragraph" w:customStyle="1" w:styleId="OutlineNumbering">
    <w:name w:val="Outline Numbering"/>
    <w:basedOn w:val="Normal"/>
    <w:rsid w:val="000A5692"/>
    <w:pPr>
      <w:numPr>
        <w:numId w:val="21"/>
      </w:numPr>
      <w:tabs>
        <w:tab w:val="clear" w:pos="360"/>
        <w:tab w:val="num" w:pos="432"/>
        <w:tab w:val="left" w:pos="864"/>
        <w:tab w:val="left" w:pos="1296"/>
        <w:tab w:val="left" w:pos="1728"/>
        <w:tab w:val="left" w:pos="2160"/>
        <w:tab w:val="left" w:pos="2592"/>
        <w:tab w:val="left" w:pos="3024"/>
        <w:tab w:val="left" w:pos="3456"/>
        <w:tab w:val="left" w:pos="3888"/>
        <w:tab w:val="left" w:pos="4320"/>
      </w:tabs>
    </w:pPr>
    <w:rPr>
      <w:kern w:val="24"/>
      <w:sz w:val="24"/>
    </w:rPr>
  </w:style>
  <w:style w:type="paragraph" w:styleId="ListBullet">
    <w:name w:val="List Bullet"/>
    <w:basedOn w:val="Normal"/>
    <w:autoRedefine/>
    <w:uiPriority w:val="99"/>
    <w:rsid w:val="000A5692"/>
    <w:pPr>
      <w:numPr>
        <w:numId w:val="13"/>
      </w:numPr>
    </w:pPr>
    <w:rPr>
      <w:rFonts w:ascii="Times New Roman" w:hAnsi="Times New Roman"/>
      <w:sz w:val="24"/>
      <w:szCs w:val="24"/>
    </w:rPr>
  </w:style>
  <w:style w:type="paragraph" w:styleId="ListBullet2">
    <w:name w:val="List Bullet 2"/>
    <w:basedOn w:val="Normal"/>
    <w:autoRedefine/>
    <w:uiPriority w:val="99"/>
    <w:rsid w:val="000A5692"/>
    <w:pPr>
      <w:numPr>
        <w:numId w:val="14"/>
      </w:numPr>
      <w:tabs>
        <w:tab w:val="num" w:pos="720"/>
      </w:tabs>
    </w:pPr>
    <w:rPr>
      <w:rFonts w:ascii="Times New Roman" w:hAnsi="Times New Roman"/>
      <w:sz w:val="24"/>
      <w:szCs w:val="24"/>
    </w:rPr>
  </w:style>
  <w:style w:type="paragraph" w:styleId="ListBullet3">
    <w:name w:val="List Bullet 3"/>
    <w:basedOn w:val="Normal"/>
    <w:autoRedefine/>
    <w:uiPriority w:val="99"/>
    <w:rsid w:val="000A5692"/>
    <w:pPr>
      <w:numPr>
        <w:numId w:val="15"/>
      </w:numPr>
      <w:tabs>
        <w:tab w:val="clear" w:pos="360"/>
        <w:tab w:val="num" w:pos="1080"/>
      </w:tabs>
    </w:pPr>
    <w:rPr>
      <w:rFonts w:ascii="Times New Roman" w:hAnsi="Times New Roman"/>
      <w:sz w:val="24"/>
      <w:szCs w:val="24"/>
    </w:rPr>
  </w:style>
  <w:style w:type="paragraph" w:styleId="ListBullet4">
    <w:name w:val="List Bullet 4"/>
    <w:basedOn w:val="Normal"/>
    <w:autoRedefine/>
    <w:uiPriority w:val="99"/>
    <w:rsid w:val="000A5692"/>
    <w:pPr>
      <w:numPr>
        <w:numId w:val="16"/>
      </w:numPr>
      <w:tabs>
        <w:tab w:val="num" w:pos="1440"/>
      </w:tabs>
    </w:pPr>
    <w:rPr>
      <w:rFonts w:ascii="Times New Roman" w:hAnsi="Times New Roman"/>
      <w:sz w:val="24"/>
      <w:szCs w:val="24"/>
    </w:rPr>
  </w:style>
  <w:style w:type="paragraph" w:styleId="ListBullet5">
    <w:name w:val="List Bullet 5"/>
    <w:basedOn w:val="Normal"/>
    <w:autoRedefine/>
    <w:uiPriority w:val="99"/>
    <w:rsid w:val="000A5692"/>
    <w:pPr>
      <w:numPr>
        <w:numId w:val="17"/>
      </w:numPr>
      <w:tabs>
        <w:tab w:val="num" w:pos="1800"/>
      </w:tabs>
    </w:pPr>
    <w:rPr>
      <w:rFonts w:ascii="Times New Roman" w:hAnsi="Times New Roman"/>
      <w:sz w:val="24"/>
      <w:szCs w:val="24"/>
    </w:rPr>
  </w:style>
  <w:style w:type="paragraph" w:styleId="ListNumber">
    <w:name w:val="List Number"/>
    <w:basedOn w:val="Normal"/>
    <w:uiPriority w:val="99"/>
    <w:rsid w:val="000A5692"/>
    <w:pPr>
      <w:numPr>
        <w:numId w:val="18"/>
      </w:numPr>
    </w:pPr>
    <w:rPr>
      <w:rFonts w:ascii="Times New Roman" w:hAnsi="Times New Roman"/>
      <w:sz w:val="24"/>
      <w:szCs w:val="24"/>
    </w:rPr>
  </w:style>
  <w:style w:type="paragraph" w:styleId="ListNumber2">
    <w:name w:val="List Number 2"/>
    <w:basedOn w:val="Normal"/>
    <w:uiPriority w:val="99"/>
    <w:rsid w:val="000A5692"/>
    <w:pPr>
      <w:numPr>
        <w:numId w:val="19"/>
      </w:numPr>
      <w:tabs>
        <w:tab w:val="num" w:pos="720"/>
      </w:tabs>
    </w:pPr>
    <w:rPr>
      <w:rFonts w:ascii="Times New Roman" w:hAnsi="Times New Roman"/>
      <w:sz w:val="24"/>
      <w:szCs w:val="24"/>
    </w:rPr>
  </w:style>
  <w:style w:type="paragraph" w:styleId="ListNumber3">
    <w:name w:val="List Number 3"/>
    <w:basedOn w:val="Normal"/>
    <w:uiPriority w:val="99"/>
    <w:rsid w:val="000A5692"/>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0A5692"/>
    <w:pPr>
      <w:numPr>
        <w:numId w:val="20"/>
      </w:numPr>
      <w:tabs>
        <w:tab w:val="num" w:pos="1440"/>
      </w:tabs>
    </w:pPr>
    <w:rPr>
      <w:rFonts w:ascii="Times New Roman" w:hAnsi="Times New Roman"/>
      <w:sz w:val="24"/>
      <w:szCs w:val="24"/>
    </w:rPr>
  </w:style>
  <w:style w:type="paragraph" w:styleId="ListNumber5">
    <w:name w:val="List Number 5"/>
    <w:basedOn w:val="Normal"/>
    <w:uiPriority w:val="99"/>
    <w:rsid w:val="000A5692"/>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0A5692"/>
  </w:style>
  <w:style w:type="paragraph" w:styleId="BodyText2">
    <w:name w:val="Body Text 2"/>
    <w:basedOn w:val="Normal"/>
    <w:link w:val="BodyText2Char"/>
    <w:uiPriority w:val="99"/>
    <w:rsid w:val="000A5692"/>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rPr>
  </w:style>
  <w:style w:type="character" w:customStyle="1" w:styleId="BodyText2Char">
    <w:name w:val="Body Text 2 Char"/>
    <w:link w:val="BodyText2"/>
    <w:uiPriority w:val="99"/>
    <w:rsid w:val="000A5692"/>
    <w:rPr>
      <w:rFonts w:ascii="Bookman Old Style" w:eastAsia="SimSun" w:hAnsi="Bookman Old Style"/>
    </w:rPr>
  </w:style>
  <w:style w:type="paragraph" w:styleId="BodyTextIndent2">
    <w:name w:val="Body Text Indent 2"/>
    <w:basedOn w:val="Normal"/>
    <w:link w:val="BodyTextIndent2Char"/>
    <w:uiPriority w:val="99"/>
    <w:rsid w:val="000A5692"/>
    <w:pPr>
      <w:ind w:left="105" w:hanging="90"/>
    </w:pPr>
    <w:rPr>
      <w:rFonts w:ascii="Bookman Old Style" w:hAnsi="Bookman Old Style"/>
      <w:sz w:val="20"/>
    </w:rPr>
  </w:style>
  <w:style w:type="character" w:customStyle="1" w:styleId="BodyTextIndent2Char">
    <w:name w:val="Body Text Indent 2 Char"/>
    <w:link w:val="BodyTextIndent2"/>
    <w:uiPriority w:val="99"/>
    <w:rsid w:val="000A5692"/>
    <w:rPr>
      <w:rFonts w:ascii="Bookman Old Style" w:eastAsia="SimSun" w:hAnsi="Bookman Old Style"/>
    </w:rPr>
  </w:style>
  <w:style w:type="paragraph" w:styleId="BodyTextIndent3">
    <w:name w:val="Body Text Indent 3"/>
    <w:basedOn w:val="Normal"/>
    <w:link w:val="BodyTextIndent3Char"/>
    <w:uiPriority w:val="99"/>
    <w:rsid w:val="000A5692"/>
    <w:pPr>
      <w:ind w:left="105" w:hanging="105"/>
    </w:pPr>
    <w:rPr>
      <w:rFonts w:ascii="Bookman Old Style" w:hAnsi="Bookman Old Style"/>
      <w:sz w:val="20"/>
    </w:rPr>
  </w:style>
  <w:style w:type="character" w:customStyle="1" w:styleId="BodyTextIndent3Char">
    <w:name w:val="Body Text Indent 3 Char"/>
    <w:link w:val="BodyTextIndent3"/>
    <w:uiPriority w:val="99"/>
    <w:rsid w:val="000A5692"/>
    <w:rPr>
      <w:rFonts w:ascii="Bookman Old Style" w:eastAsia="SimSun" w:hAnsi="Bookman Old Style"/>
    </w:rPr>
  </w:style>
  <w:style w:type="paragraph" w:customStyle="1" w:styleId="TableCells4">
    <w:name w:val="Table Cells4"/>
    <w:basedOn w:val="Normal"/>
    <w:rsid w:val="000A5692"/>
    <w:rPr>
      <w:sz w:val="20"/>
    </w:rPr>
  </w:style>
  <w:style w:type="paragraph" w:customStyle="1" w:styleId="TableTitle4">
    <w:name w:val="Table Title4"/>
    <w:basedOn w:val="Normal"/>
    <w:next w:val="Normal"/>
    <w:rsid w:val="000A5692"/>
    <w:rPr>
      <w:b/>
      <w:sz w:val="20"/>
    </w:rPr>
  </w:style>
  <w:style w:type="paragraph" w:customStyle="1" w:styleId="TableCells41">
    <w:name w:val="Table Cells41"/>
    <w:basedOn w:val="Normal"/>
    <w:rsid w:val="000A5692"/>
    <w:rPr>
      <w:sz w:val="20"/>
    </w:rPr>
  </w:style>
  <w:style w:type="paragraph" w:customStyle="1" w:styleId="TableTitle41">
    <w:name w:val="Table Title41"/>
    <w:basedOn w:val="Normal"/>
    <w:next w:val="Normal"/>
    <w:rsid w:val="000A5692"/>
    <w:rPr>
      <w:b/>
      <w:sz w:val="20"/>
    </w:rPr>
  </w:style>
  <w:style w:type="paragraph" w:styleId="TOC8">
    <w:name w:val="toc 8"/>
    <w:basedOn w:val="TOC9"/>
    <w:next w:val="Normal"/>
    <w:autoRedefine/>
    <w:uiPriority w:val="39"/>
    <w:semiHidden/>
    <w:rsid w:val="000A5692"/>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39"/>
    <w:semiHidden/>
    <w:rsid w:val="000A5692"/>
    <w:pPr>
      <w:ind w:left="1760"/>
    </w:pPr>
  </w:style>
  <w:style w:type="paragraph" w:customStyle="1" w:styleId="row12">
    <w:name w:val="row 12"/>
    <w:aliases w:val="1,row 13,ROW 12,ROW 13,col1"/>
    <w:rsid w:val="000A5692"/>
    <w:pPr>
      <w:spacing w:before="120" w:after="20" w:line="240" w:lineRule="atLeast"/>
      <w:jc w:val="both"/>
    </w:pPr>
    <w:rPr>
      <w:rFonts w:ascii="Bookman" w:eastAsia="SimSun" w:hAnsi="Bookman"/>
      <w:lang w:val="en-US" w:eastAsia="en-US"/>
    </w:rPr>
  </w:style>
  <w:style w:type="paragraph" w:customStyle="1" w:styleId="TableCells5">
    <w:name w:val="Table Cells5"/>
    <w:basedOn w:val="Normal"/>
    <w:rsid w:val="000A5692"/>
    <w:rPr>
      <w:sz w:val="20"/>
    </w:rPr>
  </w:style>
  <w:style w:type="character" w:customStyle="1" w:styleId="Char2">
    <w:name w:val="Char2"/>
    <w:rsid w:val="000A5692"/>
    <w:rPr>
      <w:rFonts w:ascii="Arial" w:hAnsi="Arial"/>
      <w:b/>
      <w:kern w:val="32"/>
      <w:sz w:val="32"/>
      <w:lang w:val="en-US" w:eastAsia="en-US"/>
    </w:rPr>
  </w:style>
  <w:style w:type="paragraph" w:customStyle="1" w:styleId="graphic">
    <w:name w:val="graphic"/>
    <w:aliases w:val="g,gr"/>
    <w:basedOn w:val="Normal"/>
    <w:rsid w:val="000A5692"/>
    <w:pPr>
      <w:spacing w:after="160"/>
    </w:pPr>
  </w:style>
  <w:style w:type="paragraph" w:customStyle="1" w:styleId="hang">
    <w:name w:val="hang"/>
    <w:aliases w:val="h1,hang 1"/>
    <w:basedOn w:val="Normal"/>
    <w:rsid w:val="000A5692"/>
    <w:pPr>
      <w:ind w:left="540" w:hanging="540"/>
    </w:pPr>
  </w:style>
  <w:style w:type="paragraph" w:customStyle="1" w:styleId="block">
    <w:name w:val="block"/>
    <w:aliases w:val="b,bk,bl,bigleft"/>
    <w:basedOn w:val="Normal"/>
    <w:rsid w:val="000A5692"/>
    <w:pPr>
      <w:spacing w:after="320" w:line="320" w:lineRule="exact"/>
    </w:pPr>
    <w:rPr>
      <w:rFonts w:ascii="Bookman" w:hAnsi="Bookman"/>
      <w:sz w:val="24"/>
    </w:rPr>
  </w:style>
  <w:style w:type="paragraph" w:customStyle="1" w:styleId="row1211">
    <w:name w:val="row 1211"/>
    <w:aliases w:val="111,row 1311,ROW 1211,ROW 1311,col111"/>
    <w:rsid w:val="000A5692"/>
    <w:pPr>
      <w:spacing w:before="120" w:after="20" w:line="240" w:lineRule="atLeast"/>
      <w:jc w:val="both"/>
    </w:pPr>
    <w:rPr>
      <w:rFonts w:ascii="Bookman" w:eastAsia="SimSun" w:hAnsi="Bookman"/>
      <w:lang w:val="en-US" w:eastAsia="en-US"/>
    </w:rPr>
  </w:style>
  <w:style w:type="paragraph" w:customStyle="1" w:styleId="reference11">
    <w:name w:val="reference11"/>
    <w:basedOn w:val="hang"/>
    <w:rsid w:val="000A5692"/>
    <w:pPr>
      <w:keepLines/>
      <w:tabs>
        <w:tab w:val="right" w:pos="540"/>
      </w:tabs>
      <w:ind w:left="720" w:hanging="720"/>
    </w:pPr>
  </w:style>
  <w:style w:type="paragraph" w:customStyle="1" w:styleId="TableCells81">
    <w:name w:val="Table Cells81"/>
    <w:basedOn w:val="Normal"/>
    <w:rsid w:val="000A5692"/>
    <w:rPr>
      <w:sz w:val="20"/>
    </w:rPr>
  </w:style>
  <w:style w:type="paragraph" w:customStyle="1" w:styleId="14pt6">
    <w:name w:val="14pt6"/>
    <w:basedOn w:val="Normal"/>
    <w:next w:val="Normal"/>
    <w:rsid w:val="000A5692"/>
  </w:style>
  <w:style w:type="paragraph" w:customStyle="1" w:styleId="TableCells10">
    <w:name w:val="Table Cells10"/>
    <w:basedOn w:val="Normal"/>
    <w:rsid w:val="000A5692"/>
    <w:rPr>
      <w:sz w:val="20"/>
    </w:rPr>
  </w:style>
  <w:style w:type="character" w:customStyle="1" w:styleId="sect-title3">
    <w:name w:val="sect-title3"/>
    <w:rsid w:val="000A5692"/>
    <w:rPr>
      <w:rFonts w:ascii="Verdana" w:hAnsi="Verdana" w:cs="Times New Roman"/>
      <w:b/>
      <w:bCs/>
      <w:sz w:val="20"/>
      <w:szCs w:val="20"/>
    </w:rPr>
  </w:style>
  <w:style w:type="paragraph" w:customStyle="1" w:styleId="TableTitle10">
    <w:name w:val="Table Title10"/>
    <w:basedOn w:val="Normal"/>
    <w:next w:val="Normal"/>
    <w:rsid w:val="000A5692"/>
    <w:rPr>
      <w:b/>
      <w:sz w:val="20"/>
    </w:rPr>
  </w:style>
  <w:style w:type="paragraph" w:styleId="NormalWeb">
    <w:name w:val="Normal (Web)"/>
    <w:basedOn w:val="Normal"/>
    <w:uiPriority w:val="99"/>
    <w:rsid w:val="000A5692"/>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0A5692"/>
    <w:pPr>
      <w:spacing w:after="240"/>
      <w:ind w:left="547" w:hanging="547"/>
    </w:pPr>
    <w:rPr>
      <w:bCs w:val="0"/>
    </w:rPr>
  </w:style>
  <w:style w:type="paragraph" w:styleId="TOC7">
    <w:name w:val="toc 7"/>
    <w:basedOn w:val="TOC8"/>
    <w:next w:val="Normal"/>
    <w:uiPriority w:val="39"/>
    <w:semiHidden/>
    <w:rsid w:val="000A5692"/>
    <w:pPr>
      <w:spacing w:line="240" w:lineRule="auto"/>
    </w:pPr>
    <w:rPr>
      <w:rFonts w:ascii="Arial" w:hAnsi="Arial"/>
      <w:sz w:val="22"/>
    </w:rPr>
  </w:style>
  <w:style w:type="paragraph" w:styleId="TOC5">
    <w:name w:val="toc 5"/>
    <w:basedOn w:val="Normal"/>
    <w:next w:val="Normal"/>
    <w:uiPriority w:val="39"/>
    <w:semiHidden/>
    <w:rsid w:val="000A5692"/>
    <w:pPr>
      <w:ind w:left="960"/>
    </w:pPr>
  </w:style>
  <w:style w:type="paragraph" w:customStyle="1" w:styleId="Heading11">
    <w:name w:val="Heading 11"/>
    <w:aliases w:val="l1"/>
    <w:basedOn w:val="Normal"/>
    <w:next w:val="Normal"/>
    <w:rsid w:val="000A5692"/>
    <w:pPr>
      <w:keepNext/>
      <w:pBdr>
        <w:bottom w:val="single" w:sz="6" w:space="0" w:color="auto"/>
      </w:pBdr>
      <w:spacing w:before="240"/>
      <w:ind w:left="440" w:hanging="440"/>
    </w:pPr>
    <w:rPr>
      <w:b/>
      <w:sz w:val="32"/>
    </w:rPr>
  </w:style>
  <w:style w:type="paragraph" w:customStyle="1" w:styleId="Heading21">
    <w:name w:val="Heading 21"/>
    <w:aliases w:val="l2"/>
    <w:next w:val="Normal"/>
    <w:rsid w:val="000A5692"/>
    <w:pPr>
      <w:keepNext/>
      <w:spacing w:before="120" w:after="320" w:line="320" w:lineRule="exact"/>
      <w:ind w:left="540" w:hanging="540"/>
      <w:jc w:val="both"/>
    </w:pPr>
    <w:rPr>
      <w:rFonts w:ascii="Bookman" w:eastAsia="SimSun" w:hAnsi="Bookman"/>
      <w:b/>
      <w:sz w:val="28"/>
      <w:lang w:val="en-US" w:eastAsia="en-US"/>
    </w:rPr>
  </w:style>
  <w:style w:type="paragraph" w:customStyle="1" w:styleId="Heading31">
    <w:name w:val="Heading 31"/>
    <w:aliases w:val="l3"/>
    <w:next w:val="Normal"/>
    <w:rsid w:val="000A5692"/>
    <w:pPr>
      <w:keepNext/>
      <w:spacing w:before="120" w:after="320" w:line="320" w:lineRule="exact"/>
      <w:ind w:left="720" w:hanging="720"/>
      <w:jc w:val="both"/>
    </w:pPr>
    <w:rPr>
      <w:rFonts w:ascii="Bookman" w:eastAsia="SimSun" w:hAnsi="Bookman"/>
      <w:b/>
      <w:sz w:val="24"/>
      <w:lang w:val="en-US" w:eastAsia="en-US"/>
    </w:rPr>
  </w:style>
  <w:style w:type="paragraph" w:customStyle="1" w:styleId="Heading41">
    <w:name w:val="Heading 41"/>
    <w:aliases w:val="l"/>
    <w:basedOn w:val="Normal"/>
    <w:next w:val="Normal"/>
    <w:rsid w:val="000A5692"/>
    <w:pPr>
      <w:keepNext/>
      <w:ind w:left="540"/>
    </w:pPr>
    <w:rPr>
      <w:u w:val="single"/>
    </w:rPr>
  </w:style>
  <w:style w:type="paragraph" w:customStyle="1" w:styleId="Heading71">
    <w:name w:val="Heading 71"/>
    <w:aliases w:val="figure side caption"/>
    <w:basedOn w:val="Normal"/>
    <w:next w:val="Normal"/>
    <w:rsid w:val="000A5692"/>
    <w:rPr>
      <w:i/>
    </w:rPr>
  </w:style>
  <w:style w:type="paragraph" w:customStyle="1" w:styleId="Heading81">
    <w:name w:val="Heading 81"/>
    <w:aliases w:val="figure caption"/>
    <w:basedOn w:val="Heading91"/>
    <w:next w:val="Normal"/>
    <w:rsid w:val="000A5692"/>
  </w:style>
  <w:style w:type="paragraph" w:customStyle="1" w:styleId="Heading91">
    <w:name w:val="Heading 91"/>
    <w:aliases w:val="table caption"/>
    <w:basedOn w:val="Normal"/>
    <w:next w:val="Normal"/>
    <w:rsid w:val="000A5692"/>
    <w:pPr>
      <w:spacing w:after="160"/>
      <w:ind w:left="1260" w:hanging="1260"/>
    </w:pPr>
    <w:rPr>
      <w:i/>
    </w:rPr>
  </w:style>
  <w:style w:type="paragraph" w:styleId="EndnoteText">
    <w:name w:val="endnote text"/>
    <w:basedOn w:val="Normal"/>
    <w:link w:val="EndnoteTextChar"/>
    <w:uiPriority w:val="99"/>
    <w:semiHidden/>
    <w:rsid w:val="000A5692"/>
    <w:rPr>
      <w:rFonts w:eastAsia="Times New Roman"/>
      <w:sz w:val="20"/>
    </w:rPr>
  </w:style>
  <w:style w:type="character" w:customStyle="1" w:styleId="EndnoteTextChar">
    <w:name w:val="Endnote Text Char"/>
    <w:link w:val="EndnoteText"/>
    <w:uiPriority w:val="99"/>
    <w:semiHidden/>
    <w:rsid w:val="000A5692"/>
    <w:rPr>
      <w:rFonts w:ascii="Arial" w:eastAsia="Times New Roman" w:hAnsi="Arial"/>
    </w:rPr>
  </w:style>
  <w:style w:type="paragraph" w:customStyle="1" w:styleId="equation">
    <w:name w:val="equation"/>
    <w:aliases w:val="eq"/>
    <w:basedOn w:val="Normal"/>
    <w:next w:val="Normal"/>
    <w:rsid w:val="000A5692"/>
    <w:pPr>
      <w:tabs>
        <w:tab w:val="right" w:pos="11060"/>
      </w:tabs>
      <w:ind w:left="720"/>
    </w:pPr>
  </w:style>
  <w:style w:type="paragraph" w:customStyle="1" w:styleId="hang2">
    <w:name w:val="hang2"/>
    <w:aliases w:val="h2,hang 2"/>
    <w:basedOn w:val="Normal"/>
    <w:rsid w:val="000A5692"/>
    <w:pPr>
      <w:ind w:left="1440" w:hanging="1440"/>
    </w:pPr>
  </w:style>
  <w:style w:type="paragraph" w:customStyle="1" w:styleId="reference">
    <w:name w:val="reference"/>
    <w:basedOn w:val="hang"/>
    <w:rsid w:val="000A5692"/>
    <w:pPr>
      <w:keepLines/>
      <w:tabs>
        <w:tab w:val="right" w:pos="540"/>
      </w:tabs>
      <w:ind w:left="720" w:hanging="720"/>
    </w:pPr>
  </w:style>
  <w:style w:type="paragraph" w:customStyle="1" w:styleId="linespace">
    <w:name w:val="line space"/>
    <w:basedOn w:val="Normal"/>
    <w:next w:val="Normal"/>
    <w:rsid w:val="000A5692"/>
  </w:style>
  <w:style w:type="paragraph" w:customStyle="1" w:styleId="row16">
    <w:name w:val="row 16"/>
    <w:aliases w:val="3"/>
    <w:rsid w:val="000A5692"/>
    <w:pPr>
      <w:spacing w:before="120" w:after="120" w:line="300" w:lineRule="exact"/>
      <w:ind w:right="20"/>
      <w:jc w:val="center"/>
    </w:pPr>
    <w:rPr>
      <w:rFonts w:ascii="Bookman" w:eastAsia="SimSun" w:hAnsi="Bookman"/>
      <w:sz w:val="24"/>
      <w:lang w:val="en-US" w:eastAsia="en-US"/>
    </w:rPr>
  </w:style>
  <w:style w:type="paragraph" w:customStyle="1" w:styleId="TOC30">
    <w:name w:val="TOC3"/>
    <w:basedOn w:val="TOC4"/>
    <w:rsid w:val="000A5692"/>
    <w:pPr>
      <w:tabs>
        <w:tab w:val="clear" w:pos="2160"/>
        <w:tab w:val="left" w:pos="1710"/>
        <w:tab w:val="left" w:pos="2520"/>
      </w:tabs>
      <w:ind w:left="1620"/>
    </w:pPr>
  </w:style>
  <w:style w:type="paragraph" w:customStyle="1" w:styleId="hang3">
    <w:name w:val="hang3"/>
    <w:basedOn w:val="hang2"/>
    <w:rsid w:val="000A5692"/>
    <w:pPr>
      <w:ind w:left="2340" w:hanging="540"/>
    </w:pPr>
  </w:style>
  <w:style w:type="paragraph" w:customStyle="1" w:styleId="toc40">
    <w:name w:val="to c4"/>
    <w:basedOn w:val="Normal"/>
    <w:rsid w:val="000A5692"/>
  </w:style>
  <w:style w:type="paragraph" w:customStyle="1" w:styleId="row121">
    <w:name w:val="row 121"/>
    <w:aliases w:val="11,row 131,ROW 121,ROW 131,col11"/>
    <w:rsid w:val="000A5692"/>
    <w:pPr>
      <w:spacing w:before="120" w:after="20" w:line="240" w:lineRule="atLeast"/>
      <w:jc w:val="both"/>
    </w:pPr>
    <w:rPr>
      <w:rFonts w:ascii="Bookman" w:eastAsia="SimSun" w:hAnsi="Bookman"/>
      <w:lang w:val="en-US" w:eastAsia="en-US"/>
    </w:rPr>
  </w:style>
  <w:style w:type="paragraph" w:customStyle="1" w:styleId="reference1">
    <w:name w:val="reference1"/>
    <w:basedOn w:val="hang"/>
    <w:rsid w:val="000A5692"/>
    <w:pPr>
      <w:keepLines/>
      <w:tabs>
        <w:tab w:val="right" w:pos="540"/>
      </w:tabs>
      <w:ind w:left="720" w:hanging="720"/>
    </w:pPr>
  </w:style>
  <w:style w:type="paragraph" w:customStyle="1" w:styleId="TableCells8">
    <w:name w:val="Table Cells8"/>
    <w:basedOn w:val="Normal"/>
    <w:rsid w:val="000A5692"/>
    <w:rPr>
      <w:sz w:val="20"/>
    </w:rPr>
  </w:style>
  <w:style w:type="character" w:customStyle="1" w:styleId="Char3">
    <w:name w:val="Char3"/>
    <w:rsid w:val="000A5692"/>
    <w:rPr>
      <w:rFonts w:ascii="Arial" w:hAnsi="Arial"/>
      <w:b/>
      <w:caps/>
      <w:kern w:val="32"/>
      <w:sz w:val="32"/>
      <w:lang w:val="en-US" w:eastAsia="en-US"/>
    </w:rPr>
  </w:style>
  <w:style w:type="paragraph" w:customStyle="1" w:styleId="row1212">
    <w:name w:val="row 1212"/>
    <w:aliases w:val="112,row 1312,ROW 1212,ROW 1312,col112"/>
    <w:rsid w:val="000A5692"/>
    <w:pPr>
      <w:spacing w:before="120" w:after="20" w:line="240" w:lineRule="atLeast"/>
      <w:jc w:val="both"/>
    </w:pPr>
    <w:rPr>
      <w:rFonts w:ascii="Bookman" w:eastAsia="SimSun" w:hAnsi="Bookman"/>
      <w:lang w:val="en-US" w:eastAsia="en-US"/>
    </w:rPr>
  </w:style>
  <w:style w:type="paragraph" w:customStyle="1" w:styleId="reference12">
    <w:name w:val="reference12"/>
    <w:basedOn w:val="hang"/>
    <w:rsid w:val="000A5692"/>
    <w:pPr>
      <w:keepLines/>
      <w:tabs>
        <w:tab w:val="right" w:pos="540"/>
      </w:tabs>
      <w:ind w:left="720" w:hanging="720"/>
    </w:pPr>
  </w:style>
  <w:style w:type="character" w:styleId="Strong">
    <w:name w:val="Strong"/>
    <w:uiPriority w:val="22"/>
    <w:qFormat/>
    <w:rsid w:val="000A5692"/>
    <w:rPr>
      <w:rFonts w:cs="Times New Roman"/>
      <w:b/>
      <w:bCs/>
    </w:rPr>
  </w:style>
  <w:style w:type="paragraph" w:styleId="HTMLPreformatted">
    <w:name w:val="HTML Preformatted"/>
    <w:basedOn w:val="Normal"/>
    <w:link w:val="HTMLPreformattedChar"/>
    <w:uiPriority w:val="99"/>
    <w:rsid w:val="000A5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rPr>
  </w:style>
  <w:style w:type="character" w:customStyle="1" w:styleId="HTMLPreformattedChar">
    <w:name w:val="HTML Preformatted Char"/>
    <w:link w:val="HTMLPreformatted"/>
    <w:uiPriority w:val="99"/>
    <w:rsid w:val="000A5692"/>
    <w:rPr>
      <w:rFonts w:ascii="Courier" w:eastAsia="SimSun" w:hAnsi="Courier"/>
      <w:color w:val="000000"/>
      <w:sz w:val="16"/>
      <w:szCs w:val="16"/>
    </w:rPr>
  </w:style>
  <w:style w:type="paragraph" w:customStyle="1" w:styleId="StyleBodyNumberedBoldItalic">
    <w:name w:val="Style Body Numbered + Bold Italic"/>
    <w:basedOn w:val="BodyNumbered"/>
    <w:rsid w:val="000A5692"/>
    <w:rPr>
      <w:b/>
      <w:bCs/>
      <w:i/>
      <w:iCs/>
    </w:rPr>
  </w:style>
  <w:style w:type="character" w:customStyle="1" w:styleId="BulletChar">
    <w:name w:val="Bullet Char"/>
    <w:link w:val="Bullet"/>
    <w:locked/>
    <w:rsid w:val="000A5692"/>
    <w:rPr>
      <w:rFonts w:ascii="Arial" w:eastAsia="SimSun" w:hAnsi="Arial"/>
      <w:sz w:val="22"/>
    </w:rPr>
  </w:style>
  <w:style w:type="paragraph" w:customStyle="1" w:styleId="Commentnum">
    <w:name w:val="Comment num"/>
    <w:basedOn w:val="Normal"/>
    <w:rsid w:val="000A5692"/>
    <w:pPr>
      <w:tabs>
        <w:tab w:val="left" w:pos="1080"/>
      </w:tabs>
      <w:ind w:left="1080" w:hanging="1080"/>
    </w:pPr>
    <w:rPr>
      <w:rFonts w:ascii="Times New Roman" w:hAnsi="Times New Roman"/>
      <w:sz w:val="24"/>
      <w:szCs w:val="24"/>
    </w:rPr>
  </w:style>
  <w:style w:type="character" w:customStyle="1" w:styleId="msoins0">
    <w:name w:val="msoins0"/>
    <w:rsid w:val="000A5692"/>
    <w:rPr>
      <w:rFonts w:cs="Times New Roman"/>
    </w:rPr>
  </w:style>
  <w:style w:type="character" w:styleId="Emphasis">
    <w:name w:val="Emphasis"/>
    <w:uiPriority w:val="20"/>
    <w:qFormat/>
    <w:rsid w:val="000A5692"/>
    <w:rPr>
      <w:rFonts w:cs="Times New Roman"/>
      <w:i/>
      <w:iCs/>
    </w:rPr>
  </w:style>
  <w:style w:type="paragraph" w:customStyle="1" w:styleId="Numberdlist2">
    <w:name w:val="Numberd list 2"/>
    <w:basedOn w:val="Body"/>
    <w:qFormat/>
    <w:rsid w:val="000A5692"/>
    <w:pPr>
      <w:numPr>
        <w:numId w:val="0"/>
      </w:numPr>
      <w:tabs>
        <w:tab w:val="num" w:pos="1440"/>
      </w:tabs>
      <w:spacing w:before="240" w:after="240"/>
      <w:ind w:left="1080" w:hanging="360"/>
    </w:pPr>
    <w:rPr>
      <w:rFonts w:cs="Arial"/>
    </w:rPr>
  </w:style>
  <w:style w:type="character" w:customStyle="1" w:styleId="BodyNumberedCharChar">
    <w:name w:val="Body Numbered Char Char"/>
    <w:rsid w:val="000A5692"/>
    <w:rPr>
      <w:rFonts w:ascii="Arial" w:hAnsi="Arial" w:cs="Arial"/>
      <w:sz w:val="22"/>
    </w:rPr>
  </w:style>
  <w:style w:type="character" w:customStyle="1" w:styleId="BodyCharChar">
    <w:name w:val="Body Char Char"/>
    <w:rsid w:val="000A5692"/>
    <w:rPr>
      <w:rFonts w:ascii="Arial" w:hAnsi="Arial" w:cs="Arial"/>
      <w:sz w:val="22"/>
      <w:lang w:val="en-US" w:eastAsia="en-US" w:bidi="ar-SA"/>
    </w:rPr>
  </w:style>
  <w:style w:type="paragraph" w:customStyle="1" w:styleId="lettera">
    <w:name w:val="letter a"/>
    <w:basedOn w:val="Body"/>
    <w:qFormat/>
    <w:rsid w:val="000A5692"/>
    <w:pPr>
      <w:numPr>
        <w:numId w:val="0"/>
      </w:numPr>
      <w:tabs>
        <w:tab w:val="num" w:pos="1440"/>
      </w:tabs>
      <w:spacing w:before="240" w:after="240"/>
      <w:ind w:left="720" w:hanging="360"/>
    </w:pPr>
    <w:rPr>
      <w:rFonts w:cs="Arial"/>
    </w:rPr>
  </w:style>
  <w:style w:type="paragraph" w:customStyle="1" w:styleId="letteri">
    <w:name w:val="letter i"/>
    <w:basedOn w:val="Body"/>
    <w:qFormat/>
    <w:rsid w:val="000A5692"/>
    <w:pPr>
      <w:numPr>
        <w:numId w:val="0"/>
      </w:numPr>
      <w:tabs>
        <w:tab w:val="num" w:pos="1440"/>
      </w:tabs>
      <w:spacing w:before="240" w:after="240"/>
      <w:ind w:left="1080" w:hanging="360"/>
    </w:pPr>
    <w:rPr>
      <w:rFonts w:cs="Arial"/>
    </w:rPr>
  </w:style>
  <w:style w:type="paragraph" w:customStyle="1" w:styleId="letterA0">
    <w:name w:val="letter A"/>
    <w:basedOn w:val="Normal"/>
    <w:qFormat/>
    <w:rsid w:val="000A5692"/>
    <w:pPr>
      <w:spacing w:before="240" w:after="240"/>
      <w:ind w:left="1800" w:hanging="360"/>
    </w:pPr>
    <w:rPr>
      <w:rFonts w:cs="Arial"/>
    </w:rPr>
  </w:style>
  <w:style w:type="paragraph" w:customStyle="1" w:styleId="TableFootnote">
    <w:name w:val="Table Footnote"/>
    <w:basedOn w:val="Normal"/>
    <w:qFormat/>
    <w:rsid w:val="000A5692"/>
    <w:pPr>
      <w:spacing w:before="60"/>
      <w:ind w:left="259" w:hanging="259"/>
    </w:pPr>
    <w:rPr>
      <w:rFonts w:cs="Arial"/>
      <w:sz w:val="16"/>
      <w:szCs w:val="18"/>
    </w:rPr>
  </w:style>
  <w:style w:type="paragraph" w:customStyle="1" w:styleId="TableFootnote2">
    <w:name w:val="Table Footnote 2"/>
    <w:basedOn w:val="TableFootnote"/>
    <w:qFormat/>
    <w:rsid w:val="000A5692"/>
    <w:pPr>
      <w:ind w:left="522"/>
    </w:pPr>
  </w:style>
  <w:style w:type="paragraph" w:customStyle="1" w:styleId="Licparaa2">
    <w:name w:val="Lic para a2"/>
    <w:basedOn w:val="Normal"/>
    <w:rsid w:val="000A5692"/>
    <w:pPr>
      <w:tabs>
        <w:tab w:val="left" w:pos="1152"/>
      </w:tabs>
      <w:spacing w:before="40"/>
      <w:ind w:left="1152" w:hanging="432"/>
    </w:pPr>
    <w:rPr>
      <w:rFonts w:ascii="Times New Roman" w:eastAsia="Times New Roman" w:hAnsi="Times New Roman"/>
      <w:szCs w:val="22"/>
      <w:lang w:val="en-CA"/>
    </w:rPr>
  </w:style>
  <w:style w:type="paragraph" w:styleId="ListParagraph">
    <w:name w:val="List Paragraph"/>
    <w:basedOn w:val="Normal"/>
    <w:link w:val="ListParagraphChar"/>
    <w:uiPriority w:val="34"/>
    <w:qFormat/>
    <w:rsid w:val="000A5692"/>
    <w:pPr>
      <w:ind w:left="720"/>
    </w:pPr>
  </w:style>
  <w:style w:type="character" w:styleId="FollowedHyperlink">
    <w:name w:val="FollowedHyperlink"/>
    <w:basedOn w:val="DefaultParagraphFont"/>
    <w:uiPriority w:val="99"/>
    <w:semiHidden/>
    <w:unhideWhenUsed/>
    <w:rsid w:val="00737901"/>
    <w:rPr>
      <w:color w:val="800080" w:themeColor="followedHyperlink"/>
      <w:u w:val="single"/>
    </w:rPr>
  </w:style>
  <w:style w:type="character" w:customStyle="1" w:styleId="ListParagraphChar">
    <w:name w:val="List Paragraph Char"/>
    <w:link w:val="ListParagraph"/>
    <w:uiPriority w:val="34"/>
    <w:rsid w:val="001D38A8"/>
    <w:rPr>
      <w:rFonts w:ascii="Arial" w:eastAsia="SimSun" w:hAnsi="Arial"/>
      <w:sz w:val="22"/>
      <w:lang w:val="en-US" w:eastAsia="en-US"/>
    </w:rPr>
  </w:style>
  <w:style w:type="character" w:styleId="UnresolvedMention">
    <w:name w:val="Unresolved Mention"/>
    <w:basedOn w:val="DefaultParagraphFont"/>
    <w:uiPriority w:val="99"/>
    <w:semiHidden/>
    <w:unhideWhenUsed/>
    <w:rsid w:val="00D165C4"/>
    <w:rPr>
      <w:color w:val="605E5C"/>
      <w:shd w:val="clear" w:color="auto" w:fill="E1DFDD"/>
    </w:rPr>
  </w:style>
  <w:style w:type="character" w:styleId="Mention">
    <w:name w:val="Mention"/>
    <w:basedOn w:val="DefaultParagraphFont"/>
    <w:uiPriority w:val="99"/>
    <w:unhideWhenUsed/>
    <w:rsid w:val="00D818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6860">
      <w:bodyDiv w:val="1"/>
      <w:marLeft w:val="0"/>
      <w:marRight w:val="0"/>
      <w:marTop w:val="0"/>
      <w:marBottom w:val="0"/>
      <w:divBdr>
        <w:top w:val="none" w:sz="0" w:space="0" w:color="auto"/>
        <w:left w:val="none" w:sz="0" w:space="0" w:color="auto"/>
        <w:bottom w:val="none" w:sz="0" w:space="0" w:color="auto"/>
        <w:right w:val="none" w:sz="0" w:space="0" w:color="auto"/>
      </w:divBdr>
    </w:div>
    <w:div w:id="945117520">
      <w:bodyDiv w:val="1"/>
      <w:marLeft w:val="0"/>
      <w:marRight w:val="0"/>
      <w:marTop w:val="0"/>
      <w:marBottom w:val="0"/>
      <w:divBdr>
        <w:top w:val="none" w:sz="0" w:space="0" w:color="auto"/>
        <w:left w:val="none" w:sz="0" w:space="0" w:color="auto"/>
        <w:bottom w:val="none" w:sz="0" w:space="0" w:color="auto"/>
        <w:right w:val="none" w:sz="0" w:space="0" w:color="auto"/>
      </w:divBdr>
    </w:div>
    <w:div w:id="1053432956">
      <w:bodyDiv w:val="1"/>
      <w:marLeft w:val="0"/>
      <w:marRight w:val="0"/>
      <w:marTop w:val="0"/>
      <w:marBottom w:val="0"/>
      <w:divBdr>
        <w:top w:val="none" w:sz="0" w:space="0" w:color="auto"/>
        <w:left w:val="none" w:sz="0" w:space="0" w:color="auto"/>
        <w:bottom w:val="none" w:sz="0" w:space="0" w:color="auto"/>
        <w:right w:val="none" w:sz="0" w:space="0" w:color="auto"/>
      </w:divBdr>
    </w:div>
    <w:div w:id="1342662398">
      <w:bodyDiv w:val="1"/>
      <w:marLeft w:val="0"/>
      <w:marRight w:val="0"/>
      <w:marTop w:val="0"/>
      <w:marBottom w:val="0"/>
      <w:divBdr>
        <w:top w:val="none" w:sz="0" w:space="0" w:color="auto"/>
        <w:left w:val="none" w:sz="0" w:space="0" w:color="auto"/>
        <w:bottom w:val="none" w:sz="0" w:space="0" w:color="auto"/>
        <w:right w:val="none" w:sz="0" w:space="0" w:color="auto"/>
      </w:divBdr>
    </w:div>
    <w:div w:id="1403989881">
      <w:bodyDiv w:val="1"/>
      <w:marLeft w:val="0"/>
      <w:marRight w:val="0"/>
      <w:marTop w:val="0"/>
      <w:marBottom w:val="0"/>
      <w:divBdr>
        <w:top w:val="none" w:sz="0" w:space="0" w:color="auto"/>
        <w:left w:val="none" w:sz="0" w:space="0" w:color="auto"/>
        <w:bottom w:val="none" w:sz="0" w:space="0" w:color="auto"/>
        <w:right w:val="none" w:sz="0" w:space="0" w:color="auto"/>
      </w:divBdr>
    </w:div>
    <w:div w:id="1544904506">
      <w:bodyDiv w:val="1"/>
      <w:marLeft w:val="0"/>
      <w:marRight w:val="0"/>
      <w:marTop w:val="0"/>
      <w:marBottom w:val="0"/>
      <w:divBdr>
        <w:top w:val="none" w:sz="0" w:space="0" w:color="auto"/>
        <w:left w:val="none" w:sz="0" w:space="0" w:color="auto"/>
        <w:bottom w:val="none" w:sz="0" w:space="0" w:color="auto"/>
        <w:right w:val="none" w:sz="0" w:space="0" w:color="auto"/>
      </w:divBdr>
    </w:div>
    <w:div w:id="1566331606">
      <w:bodyDiv w:val="1"/>
      <w:marLeft w:val="0"/>
      <w:marRight w:val="0"/>
      <w:marTop w:val="0"/>
      <w:marBottom w:val="0"/>
      <w:divBdr>
        <w:top w:val="none" w:sz="0" w:space="0" w:color="auto"/>
        <w:left w:val="none" w:sz="0" w:space="0" w:color="auto"/>
        <w:bottom w:val="none" w:sz="0" w:space="0" w:color="auto"/>
        <w:right w:val="none" w:sz="0" w:space="0" w:color="auto"/>
      </w:divBdr>
    </w:div>
    <w:div w:id="1810659529">
      <w:bodyDiv w:val="1"/>
      <w:marLeft w:val="0"/>
      <w:marRight w:val="0"/>
      <w:marTop w:val="0"/>
      <w:marBottom w:val="0"/>
      <w:divBdr>
        <w:top w:val="none" w:sz="0" w:space="0" w:color="auto"/>
        <w:left w:val="none" w:sz="0" w:space="0" w:color="auto"/>
        <w:bottom w:val="none" w:sz="0" w:space="0" w:color="auto"/>
        <w:right w:val="none" w:sz="0" w:space="0" w:color="auto"/>
      </w:divBdr>
    </w:div>
    <w:div w:id="1987857956">
      <w:bodyDiv w:val="1"/>
      <w:marLeft w:val="0"/>
      <w:marRight w:val="0"/>
      <w:marTop w:val="0"/>
      <w:marBottom w:val="0"/>
      <w:divBdr>
        <w:top w:val="none" w:sz="0" w:space="0" w:color="auto"/>
        <w:left w:val="none" w:sz="0" w:space="0" w:color="auto"/>
        <w:bottom w:val="none" w:sz="0" w:space="0" w:color="auto"/>
        <w:right w:val="none" w:sz="0" w:space="0" w:color="auto"/>
      </w:divBdr>
    </w:div>
    <w:div w:id="1996713491">
      <w:bodyDiv w:val="1"/>
      <w:marLeft w:val="0"/>
      <w:marRight w:val="0"/>
      <w:marTop w:val="0"/>
      <w:marBottom w:val="0"/>
      <w:divBdr>
        <w:top w:val="none" w:sz="0" w:space="0" w:color="auto"/>
        <w:left w:val="none" w:sz="0" w:space="0" w:color="auto"/>
        <w:bottom w:val="none" w:sz="0" w:space="0" w:color="auto"/>
        <w:right w:val="none" w:sz="0" w:space="0" w:color="auto"/>
      </w:divBdr>
    </w:div>
    <w:div w:id="2137869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0" Target="webSettings.xml" Type="http://schemas.openxmlformats.org/officeDocument/2006/relationships/webSettings"/><Relationship Id="rId11" Target="footnotes.xml" Type="http://schemas.openxmlformats.org/officeDocument/2006/relationships/footnotes"/><Relationship Id="rId12" Target="endnotes.xml" Type="http://schemas.openxmlformats.org/officeDocument/2006/relationships/endnotes"/><Relationship Id="rId13" Target="https://www.iaea.org/projects/crp/t13020" TargetMode="External" Type="http://schemas.openxmlformats.org/officeDocument/2006/relationships/hyperlink"/><Relationship Id="rId14" Target="https://www.iaea.org/projects/crp/t13019"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customXml/item6.xml" Type="http://schemas.openxmlformats.org/officeDocument/2006/relationships/customXml"/><Relationship Id="rId7" Target="numbering.xml" Type="http://schemas.openxmlformats.org/officeDocument/2006/relationships/numbering"/><Relationship Id="rId8" Target="styles.xml" Type="http://schemas.openxmlformats.org/officeDocument/2006/relationships/styles"/><Relationship Id="rId9" Target="settings.xml" Type="http://schemas.openxmlformats.org/officeDocument/2006/relationships/setting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_rels/item6.xml.rels><?xml version="1.0" encoding="UTF-8" standalone="yes"?><Relationships xmlns="http://schemas.openxmlformats.org/package/2006/relationships"><Relationship Id="rId1" Target="itemProps6.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5AD1ADE10FD4AB8C0A7B282879F9B" ma:contentTypeVersion="3" ma:contentTypeDescription="Create a new document." ma:contentTypeScope="" ma:versionID="abbf0bb9e7d9d75150bd0978b8ebc227">
  <xsd:schema xmlns:xsd="http://www.w3.org/2001/XMLSchema" xmlns:xs="http://www.w3.org/2001/XMLSchema" xmlns:p="http://schemas.microsoft.com/office/2006/metadata/properties" xmlns:ns2="c462d04e-8ce5-488a-998f-df3a3a25c068" targetNamespace="http://schemas.microsoft.com/office/2006/metadata/properties" ma:root="true" ma:fieldsID="6b19efdebe748ec43f74df6bdc6fde39" ns2:_="">
    <xsd:import namespace="c462d04e-8ce5-488a-998f-df3a3a25c0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2d04e-8ce5-488a-998f-df3a3a25c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0A6F4-12B5-4C57-A978-E45E20C82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2d04e-8ce5-488a-998f-df3a3a25c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A5631-D0AC-4367-BF39-37233FC50665}"/>
</file>

<file path=customXml/itemProps3.xml><?xml version="1.0" encoding="utf-8"?>
<ds:datastoreItem xmlns:ds="http://schemas.openxmlformats.org/officeDocument/2006/customXml" ds:itemID="{C2FF0277-9C32-4598-864C-12A8239D41D1}">
  <ds:schemaRefs>
    <ds:schemaRef ds:uri="http://schemas.microsoft.com/sharepoint/v3/contenttype/forms"/>
  </ds:schemaRefs>
</ds:datastoreItem>
</file>

<file path=customXml/itemProps4.xml><?xml version="1.0" encoding="utf-8"?>
<ds:datastoreItem xmlns:ds="http://schemas.openxmlformats.org/officeDocument/2006/customXml" ds:itemID="{DBF26A56-0DC4-4245-A143-B0AF38A0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2A2CEB5-A120-4E82-938D-A861F8CDF34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3068B52-BE21-4675-96ED-7EAD33B6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3252</Words>
  <Characters>18542</Characters>
  <DocSecurity>0</DocSecurity>
  <Lines>154</Lines>
  <Paragraphs>43</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タイトル</vt:lpstr>
      </vt:variant>
      <vt:variant>
        <vt:i4>1</vt:i4>
      </vt:variant>
      <vt:variant>
        <vt:lpstr>Cím</vt:lpstr>
      </vt:variant>
      <vt:variant>
        <vt:i4>1</vt:i4>
      </vt:variant>
    </vt:vector>
  </HeadingPairs>
  <TitlesOfParts>
    <vt:vector size="5" baseType="lpstr">
      <vt:lpstr/>
      <vt:lpstr/>
      <vt:lpstr/>
      <vt:lpstr/>
      <vt:lpstr/>
    </vt:vector>
  </TitlesOfParts>
  <LinksUpToDate>false</LinksUpToDate>
  <CharactersWithSpaces>21751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TitusGUID">
    <vt:lpwstr>2b8fbe5c-519c-405c-84b2-a1bd7e12c20e</vt:lpwstr>
  </property>
  <property fmtid="{D5CDD505-2E9C-101B-9397-08002B2CF9AE}" pid="5" name="DocumentType">
    <vt:lpwstr>Report</vt:lpwstr>
  </property>
  <property fmtid="{D5CDD505-2E9C-101B-9397-08002B2CF9AE}" pid="6" name="Classification">
    <vt:lpwstr>Non-Restricted</vt:lpwstr>
  </property>
  <property fmtid="{D5CDD505-2E9C-101B-9397-08002B2CF9AE}" pid="7" name="_dlc_policyId">
    <vt:lpwstr>/sites/fs1001/Shared Documents</vt:lpwstr>
  </property>
  <property fmtid="{D5CDD505-2E9C-101B-9397-08002B2CF9AE}" pid="8" name="ItemRetentionFormula">
    <vt:lpwstr/>
  </property>
  <property fmtid="{D5CDD505-2E9C-101B-9397-08002B2CF9AE}" pid="9" name="MediaServiceImageTags">
    <vt:lpwstr/>
  </property>
</Properties>
</file>