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97" w:rsidRDefault="00E71E97" w:rsidP="00E71E97"/>
    <w:tbl>
      <w:tblPr>
        <w:tblW w:w="9951" w:type="dxa"/>
        <w:tblLayout w:type="fixed"/>
        <w:tblLook w:val="04A0" w:firstRow="1" w:lastRow="0" w:firstColumn="1" w:lastColumn="0" w:noHBand="0" w:noVBand="1"/>
      </w:tblPr>
      <w:tblGrid>
        <w:gridCol w:w="266"/>
        <w:gridCol w:w="322"/>
        <w:gridCol w:w="9363"/>
      </w:tblGrid>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bookmarkStart w:id="0" w:name="_GoBack"/>
            <w:bookmarkEnd w:id="0"/>
            <w:r w:rsidRPr="00677A47">
              <w:rPr>
                <w:rFonts w:hint="eastAsia"/>
                <w:sz w:val="18"/>
                <w:szCs w:val="18"/>
              </w:rPr>
              <w:t>※</w:t>
            </w: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国の機関、国立大学法人及び大学共同利用機関法人については、「許可」を「承認」とすること。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r w:rsidRPr="00677A47">
              <w:rPr>
                <w:rFonts w:ascii="ＭＳ ゴシック" w:eastAsia="ＭＳ ゴシック" w:hAnsi="ＭＳ ゴシック"/>
                <w:sz w:val="18"/>
                <w:szCs w:val="18"/>
              </w:rPr>
              <w:br w:type="page"/>
            </w:r>
            <w:r w:rsidRPr="00677A47">
              <w:rPr>
                <w:rFonts w:hint="eastAsia"/>
                <w:sz w:val="18"/>
                <w:szCs w:val="18"/>
              </w:rPr>
              <w:t>注</w:t>
            </w: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「氏名又は名称」　法人にあっては、</w:t>
            </w:r>
            <w:r>
              <w:rPr>
                <w:rFonts w:hAnsi="ＭＳ 明朝"/>
                <w:sz w:val="18"/>
                <w:szCs w:val="18"/>
              </w:rPr>
              <w:t>（</w:t>
            </w:r>
            <w:r w:rsidRPr="00677A47">
              <w:rPr>
                <w:rFonts w:hAnsi="ＭＳ 明朝" w:hint="eastAsia"/>
                <w:sz w:val="18"/>
                <w:szCs w:val="18"/>
              </w:rPr>
              <w:t>株</w:t>
            </w:r>
            <w:r>
              <w:rPr>
                <w:rFonts w:hAnsi="ＭＳ 明朝"/>
                <w:sz w:val="18"/>
                <w:szCs w:val="18"/>
              </w:rPr>
              <w:t>）</w:t>
            </w:r>
            <w:r w:rsidRPr="00677A47">
              <w:rPr>
                <w:rFonts w:hAnsi="ＭＳ 明朝" w:hint="eastAsia"/>
                <w:sz w:val="18"/>
                <w:szCs w:val="18"/>
              </w:rPr>
              <w:t>、</w:t>
            </w:r>
            <w:r>
              <w:rPr>
                <w:rFonts w:hAnsi="ＭＳ 明朝"/>
                <w:sz w:val="18"/>
                <w:szCs w:val="18"/>
              </w:rPr>
              <w:t>（</w:t>
            </w:r>
            <w:r w:rsidRPr="00677A47">
              <w:rPr>
                <w:rFonts w:hAnsi="ＭＳ 明朝" w:hint="eastAsia"/>
                <w:sz w:val="18"/>
                <w:szCs w:val="18"/>
              </w:rPr>
              <w:t>独</w:t>
            </w:r>
            <w:r>
              <w:rPr>
                <w:rFonts w:hAnsi="ＭＳ 明朝"/>
                <w:sz w:val="18"/>
                <w:szCs w:val="18"/>
              </w:rPr>
              <w:t>）</w:t>
            </w:r>
            <w:r w:rsidRPr="00677A47">
              <w:rPr>
                <w:rFonts w:hAnsi="ＭＳ 明朝" w:hint="eastAsia"/>
                <w:sz w:val="18"/>
                <w:szCs w:val="18"/>
              </w:rPr>
              <w:t>等の略号ではなく、株式会社、独立行政法人等と記載すること。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「住所」　都道府県名から記載し、丁目、番地、号まで記載すること。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「法人にあっては、その代表者の氏名」　国立機関若しくは地方公共団体関連機関の場合、法令等において、それぞれの長から権限の委任が規定されている場合、当該委任を受けた者を代表者として記載することができる。</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「使用の目的」　直接的、かつ、簡潔に記載すること。</w:t>
            </w:r>
          </w:p>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使用の目的が複数ある場合には、整理番号を付すこと。その際、使用の目的と使用の方法が対応するよう同一の番号を付すこと。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「使用の方法」　使用する部屋、設備・機器、核燃料物質の種類</w:t>
            </w:r>
            <w:r>
              <w:rPr>
                <w:rFonts w:hAnsi="ＭＳ 明朝" w:hint="eastAsia"/>
                <w:sz w:val="18"/>
                <w:szCs w:val="18"/>
              </w:rPr>
              <w:t>（</w:t>
            </w:r>
            <w:r w:rsidRPr="00677A47">
              <w:rPr>
                <w:rFonts w:hAnsi="ＭＳ 明朝" w:hint="eastAsia"/>
                <w:sz w:val="18"/>
                <w:szCs w:val="18"/>
              </w:rPr>
              <w:t>化学形、性状</w:t>
            </w:r>
            <w:r>
              <w:rPr>
                <w:rFonts w:hAnsi="ＭＳ 明朝" w:hint="eastAsia"/>
                <w:sz w:val="18"/>
                <w:szCs w:val="18"/>
              </w:rPr>
              <w:t>（</w:t>
            </w:r>
            <w:r w:rsidRPr="00677A47">
              <w:rPr>
                <w:rFonts w:hAnsi="ＭＳ 明朝" w:hint="eastAsia"/>
                <w:sz w:val="18"/>
                <w:szCs w:val="18"/>
              </w:rPr>
              <w:t>物理的形態</w:t>
            </w:r>
            <w:r>
              <w:rPr>
                <w:rFonts w:hAnsi="ＭＳ 明朝" w:hint="eastAsia"/>
                <w:sz w:val="18"/>
                <w:szCs w:val="18"/>
              </w:rPr>
              <w:t>））</w:t>
            </w:r>
            <w:r w:rsidRPr="00677A47">
              <w:rPr>
                <w:rFonts w:hAnsi="ＭＳ 明朝" w:hint="eastAsia"/>
                <w:sz w:val="18"/>
                <w:szCs w:val="18"/>
              </w:rPr>
              <w:t>及び数量、使用の方法、使用上の注意事項等を記載すること。また、使用の方法が複雑な場合などは、必要に応じて、工程図等を用いること。使用の方法が複数ある場合には、整理番号を付すこと。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6</w:t>
            </w:r>
          </w:p>
        </w:tc>
        <w:tc>
          <w:tcPr>
            <w:tcW w:w="9363" w:type="dxa"/>
            <w:shd w:val="clear" w:color="auto" w:fill="auto"/>
            <w:tcMar>
              <w:top w:w="57" w:type="dxa"/>
              <w:bottom w:w="57" w:type="dxa"/>
            </w:tcMar>
          </w:tcPr>
          <w:p w:rsidR="00E71E97" w:rsidRPr="00677A47" w:rsidRDefault="00E71E97" w:rsidP="002075E0">
            <w:pPr>
              <w:jc w:val="left"/>
              <w:rPr>
                <w:rFonts w:hAnsi="ＭＳ 明朝"/>
                <w:sz w:val="18"/>
                <w:szCs w:val="18"/>
              </w:rPr>
            </w:pPr>
            <w:r w:rsidRPr="00677A47">
              <w:rPr>
                <w:rFonts w:hAnsi="ＭＳ 明朝" w:hint="eastAsia"/>
                <w:sz w:val="18"/>
                <w:szCs w:val="18"/>
              </w:rPr>
              <w:t>「核燃料物質の種類」　劣化ウラン、天然ウラン、濃縮ウラン、プルトニウム、ウラン233、トリウム又は使用済燃料</w:t>
            </w:r>
            <w:r>
              <w:rPr>
                <w:rFonts w:hAnsi="ＭＳ 明朝" w:hint="eastAsia"/>
                <w:sz w:val="18"/>
                <w:szCs w:val="18"/>
              </w:rPr>
              <w:t>（</w:t>
            </w:r>
            <w:r w:rsidRPr="00677A47">
              <w:rPr>
                <w:rFonts w:hAnsi="ＭＳ 明朝" w:hint="eastAsia"/>
                <w:sz w:val="18"/>
                <w:szCs w:val="18"/>
              </w:rPr>
              <w:t>原子炉に燃料として使用した核燃料物質その他原子核分裂をさせた核燃料物質</w:t>
            </w:r>
            <w:r>
              <w:rPr>
                <w:rFonts w:hAnsi="ＭＳ 明朝" w:hint="eastAsia"/>
                <w:sz w:val="18"/>
                <w:szCs w:val="18"/>
              </w:rPr>
              <w:t>）</w:t>
            </w:r>
            <w:r w:rsidRPr="00677A47">
              <w:rPr>
                <w:rFonts w:hAnsi="ＭＳ 明朝" w:hint="eastAsia"/>
                <w:sz w:val="18"/>
                <w:szCs w:val="18"/>
              </w:rPr>
              <w:t>を記載すること。なお、濃縮ウランについては、濃縮度別に記載すること。</w:t>
            </w:r>
            <w:r w:rsidRPr="004E7062">
              <w:rPr>
                <w:rFonts w:hAnsi="ＭＳ 明朝" w:hint="eastAsia"/>
                <w:sz w:val="18"/>
                <w:szCs w:val="18"/>
              </w:rPr>
              <w:t>また、従来使用していた核燃料物質を今後使用しないため、保管廃棄する場合については、注</w:t>
            </w:r>
            <w:r>
              <w:rPr>
                <w:rFonts w:hAnsi="ＭＳ 明朝" w:hint="eastAsia"/>
                <w:sz w:val="18"/>
                <w:szCs w:val="18"/>
              </w:rPr>
              <w:t>6</w:t>
            </w:r>
            <w:r w:rsidRPr="004E7062">
              <w:rPr>
                <w:rFonts w:hAnsi="ＭＳ 明朝" w:hint="eastAsia"/>
                <w:sz w:val="18"/>
                <w:szCs w:val="18"/>
              </w:rPr>
              <w:t>を付した欄に規定する「核燃料物質の種類」を「放射性廃棄物の種類」と変更した上で、</w:t>
            </w:r>
            <w:r>
              <w:rPr>
                <w:rFonts w:hAnsi="ＭＳ 明朝" w:hint="eastAsia"/>
                <w:sz w:val="18"/>
                <w:szCs w:val="18"/>
              </w:rPr>
              <w:t>（</w:t>
            </w:r>
            <w:r w:rsidRPr="004E7062">
              <w:rPr>
                <w:rFonts w:hAnsi="ＭＳ 明朝" w:hint="eastAsia"/>
                <w:sz w:val="18"/>
                <w:szCs w:val="18"/>
              </w:rPr>
              <w:t xml:space="preserve">　</w:t>
            </w:r>
            <w:r>
              <w:rPr>
                <w:rFonts w:hAnsi="ＭＳ 明朝" w:hint="eastAsia"/>
                <w:sz w:val="18"/>
                <w:szCs w:val="18"/>
              </w:rPr>
              <w:t>）</w:t>
            </w:r>
            <w:r w:rsidRPr="004E7062">
              <w:rPr>
                <w:rFonts w:hAnsi="ＭＳ 明朝" w:hint="eastAsia"/>
                <w:sz w:val="18"/>
                <w:szCs w:val="18"/>
              </w:rPr>
              <w:t>書きで従来の核燃料物質の種類を記載すること。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7</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「化合物の名称」　酸化物</w:t>
            </w:r>
            <w:r>
              <w:rPr>
                <w:rFonts w:hAnsi="ＭＳ 明朝" w:hint="eastAsia"/>
                <w:sz w:val="18"/>
                <w:szCs w:val="18"/>
              </w:rPr>
              <w:t>（</w:t>
            </w:r>
            <w:r w:rsidRPr="00677A47">
              <w:rPr>
                <w:rFonts w:hAnsi="ＭＳ 明朝" w:hint="eastAsia"/>
                <w:sz w:val="18"/>
                <w:szCs w:val="18"/>
              </w:rPr>
              <w:t>例：二酸化ウラン</w:t>
            </w:r>
            <w:r>
              <w:rPr>
                <w:rFonts w:hAnsi="ＭＳ 明朝" w:hint="eastAsia"/>
                <w:sz w:val="18"/>
                <w:szCs w:val="18"/>
              </w:rPr>
              <w:t>）、ふっ</w:t>
            </w:r>
            <w:r w:rsidRPr="00677A47">
              <w:rPr>
                <w:rFonts w:hAnsi="ＭＳ 明朝" w:hint="eastAsia"/>
                <w:sz w:val="18"/>
                <w:szCs w:val="18"/>
              </w:rPr>
              <w:t>化物</w:t>
            </w:r>
            <w:r>
              <w:rPr>
                <w:rFonts w:hAnsi="ＭＳ 明朝" w:hint="eastAsia"/>
                <w:sz w:val="18"/>
                <w:szCs w:val="18"/>
              </w:rPr>
              <w:t>（</w:t>
            </w:r>
            <w:r w:rsidRPr="00677A47">
              <w:rPr>
                <w:rFonts w:hAnsi="ＭＳ 明朝" w:hint="eastAsia"/>
                <w:sz w:val="18"/>
                <w:szCs w:val="18"/>
              </w:rPr>
              <w:t>例：六</w:t>
            </w:r>
            <w:r>
              <w:rPr>
                <w:rFonts w:hAnsi="ＭＳ 明朝" w:hint="eastAsia"/>
                <w:sz w:val="18"/>
                <w:szCs w:val="18"/>
              </w:rPr>
              <w:t>ふっ</w:t>
            </w:r>
            <w:r w:rsidRPr="00677A47">
              <w:rPr>
                <w:rFonts w:hAnsi="ＭＳ 明朝" w:hint="eastAsia"/>
                <w:sz w:val="18"/>
                <w:szCs w:val="18"/>
              </w:rPr>
              <w:t>化ウラン</w:t>
            </w:r>
            <w:r>
              <w:rPr>
                <w:rFonts w:hAnsi="ＭＳ 明朝" w:hint="eastAsia"/>
                <w:sz w:val="18"/>
                <w:szCs w:val="18"/>
              </w:rPr>
              <w:t>）</w:t>
            </w:r>
            <w:r w:rsidRPr="00677A47">
              <w:rPr>
                <w:rFonts w:hAnsi="ＭＳ 明朝" w:hint="eastAsia"/>
                <w:sz w:val="18"/>
                <w:szCs w:val="18"/>
              </w:rPr>
              <w:t>、水酸化物、使用済燃料等を記載すること。ただし、3.7TBq以上の使用済燃料については、放射能量</w:t>
            </w:r>
            <w:r>
              <w:rPr>
                <w:rFonts w:hAnsi="ＭＳ 明朝" w:hint="eastAsia"/>
                <w:sz w:val="18"/>
                <w:szCs w:val="18"/>
              </w:rPr>
              <w:t>（</w:t>
            </w:r>
            <w:r w:rsidRPr="00677A47">
              <w:rPr>
                <w:rFonts w:hAnsi="ＭＳ 明朝" w:hint="eastAsia"/>
                <w:sz w:val="18"/>
                <w:szCs w:val="18"/>
              </w:rPr>
              <w:t>Bq</w:t>
            </w:r>
            <w:r>
              <w:rPr>
                <w:rFonts w:hAnsi="ＭＳ 明朝" w:hint="eastAsia"/>
                <w:sz w:val="18"/>
                <w:szCs w:val="18"/>
              </w:rPr>
              <w:t>）</w:t>
            </w:r>
            <w:r w:rsidRPr="00677A47">
              <w:rPr>
                <w:rFonts w:hAnsi="ＭＳ 明朝" w:hint="eastAsia"/>
                <w:sz w:val="18"/>
                <w:szCs w:val="18"/>
              </w:rPr>
              <w:t>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「主な化学形等」　化合物の名称にて記載した各化合物の化学式を記入すること。</w:t>
            </w:r>
            <w:r>
              <w:rPr>
                <w:rFonts w:hAnsi="ＭＳ 明朝" w:hint="eastAsia"/>
                <w:sz w:val="18"/>
                <w:szCs w:val="18"/>
              </w:rPr>
              <w:t>（</w:t>
            </w:r>
            <w:r w:rsidRPr="00677A47">
              <w:rPr>
                <w:rFonts w:hAnsi="ＭＳ 明朝" w:hint="eastAsia"/>
                <w:sz w:val="18"/>
                <w:szCs w:val="18"/>
              </w:rPr>
              <w:t>UO</w:t>
            </w:r>
            <w:r w:rsidRPr="00677A47">
              <w:rPr>
                <w:rFonts w:hAnsi="ＭＳ 明朝" w:hint="eastAsia"/>
                <w:sz w:val="18"/>
                <w:szCs w:val="18"/>
                <w:vertAlign w:val="subscript"/>
              </w:rPr>
              <w:t>2</w:t>
            </w:r>
            <w:r w:rsidRPr="00677A47">
              <w:rPr>
                <w:rFonts w:hAnsi="ＭＳ 明朝" w:hint="eastAsia"/>
                <w:sz w:val="18"/>
                <w:szCs w:val="18"/>
              </w:rPr>
              <w:t>，U</w:t>
            </w:r>
            <w:r w:rsidRPr="00677A47">
              <w:rPr>
                <w:rFonts w:hAnsi="ＭＳ 明朝" w:hint="eastAsia"/>
                <w:sz w:val="18"/>
                <w:szCs w:val="18"/>
                <w:vertAlign w:val="subscript"/>
              </w:rPr>
              <w:t>3</w:t>
            </w:r>
            <w:r w:rsidRPr="00677A47">
              <w:rPr>
                <w:rFonts w:hAnsi="ＭＳ 明朝" w:hint="eastAsia"/>
                <w:sz w:val="18"/>
                <w:szCs w:val="18"/>
              </w:rPr>
              <w:t>O</w:t>
            </w:r>
            <w:r w:rsidRPr="00677A47">
              <w:rPr>
                <w:rFonts w:hAnsi="ＭＳ 明朝" w:hint="eastAsia"/>
                <w:sz w:val="18"/>
                <w:szCs w:val="18"/>
                <w:vertAlign w:val="subscript"/>
              </w:rPr>
              <w:t>8</w:t>
            </w:r>
            <w:r w:rsidRPr="00677A47">
              <w:rPr>
                <w:rFonts w:hAnsi="ＭＳ 明朝" w:hint="eastAsia"/>
                <w:sz w:val="18"/>
                <w:szCs w:val="18"/>
              </w:rPr>
              <w:t>等</w:t>
            </w:r>
            <w:r>
              <w:rPr>
                <w:rFonts w:hAnsi="ＭＳ 明朝" w:hint="eastAsia"/>
                <w:sz w:val="18"/>
                <w:szCs w:val="18"/>
              </w:rPr>
              <w:t>）</w:t>
            </w:r>
            <w:r w:rsidRPr="00677A47">
              <w:rPr>
                <w:rFonts w:hAnsi="ＭＳ 明朝" w:hint="eastAsia"/>
                <w:sz w:val="18"/>
                <w:szCs w:val="18"/>
              </w:rPr>
              <w:t>なお、化合形態を変更する使用方法を伴う場合は代表的な化学式を記載すること。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9</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「性状</w:t>
            </w:r>
            <w:r>
              <w:rPr>
                <w:rFonts w:hAnsi="ＭＳ 明朝" w:hint="eastAsia"/>
                <w:sz w:val="18"/>
                <w:szCs w:val="18"/>
              </w:rPr>
              <w:t>（</w:t>
            </w:r>
            <w:r w:rsidRPr="00677A47">
              <w:rPr>
                <w:rFonts w:hAnsi="ＭＳ 明朝" w:hint="eastAsia"/>
                <w:sz w:val="18"/>
                <w:szCs w:val="18"/>
              </w:rPr>
              <w:t>物理的形態</w:t>
            </w:r>
            <w:r>
              <w:rPr>
                <w:rFonts w:hAnsi="ＭＳ 明朝" w:hint="eastAsia"/>
                <w:sz w:val="18"/>
                <w:szCs w:val="18"/>
              </w:rPr>
              <w:t>）</w:t>
            </w:r>
            <w:r w:rsidRPr="00677A47">
              <w:rPr>
                <w:rFonts w:hAnsi="ＭＳ 明朝" w:hint="eastAsia"/>
                <w:sz w:val="18"/>
                <w:szCs w:val="18"/>
              </w:rPr>
              <w:t>」　固体、液体等を記載すること。なお、使用において、核燃料物質の性状が変化する可能性がある場合には、その旨を記載すること。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0</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「使用施設の場所」「貯蔵施設の場所」「廃棄施設の場所」　使用施設、貯蔵施設、廃棄施設の名称</w:t>
            </w:r>
            <w:r>
              <w:rPr>
                <w:rFonts w:hAnsi="ＭＳ 明朝" w:hint="eastAsia"/>
                <w:sz w:val="18"/>
                <w:szCs w:val="18"/>
              </w:rPr>
              <w:t>（</w:t>
            </w:r>
            <w:r w:rsidRPr="00677A47">
              <w:rPr>
                <w:rFonts w:hAnsi="ＭＳ 明朝" w:hint="eastAsia"/>
                <w:sz w:val="18"/>
                <w:szCs w:val="18"/>
              </w:rPr>
              <w:t>建屋名、部屋名</w:t>
            </w:r>
            <w:r>
              <w:rPr>
                <w:rFonts w:hAnsi="ＭＳ 明朝" w:hint="eastAsia"/>
                <w:sz w:val="18"/>
                <w:szCs w:val="18"/>
              </w:rPr>
              <w:t>）</w:t>
            </w:r>
            <w:r w:rsidRPr="00677A47">
              <w:rPr>
                <w:rFonts w:hAnsi="ＭＳ 明朝" w:hint="eastAsia"/>
                <w:sz w:val="18"/>
                <w:szCs w:val="18"/>
              </w:rPr>
              <w:t>等、工場又は事業所内</w:t>
            </w:r>
            <w:r>
              <w:rPr>
                <w:rFonts w:hAnsi="ＭＳ 明朝" w:hint="eastAsia"/>
                <w:sz w:val="18"/>
                <w:szCs w:val="18"/>
              </w:rPr>
              <w:t>に</w:t>
            </w:r>
            <w:r w:rsidRPr="00677A47">
              <w:rPr>
                <w:rFonts w:hAnsi="ＭＳ 明朝" w:hint="eastAsia"/>
                <w:sz w:val="18"/>
                <w:szCs w:val="18"/>
              </w:rPr>
              <w:t>おける具体的な位置及び場所が正確に分かるよう記載すること。</w:t>
            </w:r>
            <w:r w:rsidRPr="004E7062">
              <w:rPr>
                <w:rFonts w:hAnsi="ＭＳ 明朝" w:hint="eastAsia"/>
                <w:sz w:val="18"/>
                <w:szCs w:val="18"/>
              </w:rPr>
              <w:t>また、管理区域及び周辺監視区域の設定の考え方及びそれらを示した図面を添付する旨を記載した上で、当該図面を添付すること。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「核燃料物質の種類」　「3．核燃料物質の種類」に記</w:t>
            </w:r>
            <w:r>
              <w:rPr>
                <w:rFonts w:hAnsi="ＭＳ 明朝" w:hint="eastAsia"/>
                <w:sz w:val="18"/>
                <w:szCs w:val="18"/>
              </w:rPr>
              <w:t>載した種類ごと</w:t>
            </w:r>
            <w:r w:rsidRPr="00677A47">
              <w:rPr>
                <w:rFonts w:hAnsi="ＭＳ 明朝" w:hint="eastAsia"/>
                <w:sz w:val="18"/>
                <w:szCs w:val="18"/>
              </w:rPr>
              <w:t>に記載すること。なお、濃縮ウランについては、ウラン235の量も記載すること。核燃料物質の種類ごとに、密封・非密封を別に記載すること。また、化合物については、ウラン、トリウム及びプルトニウム重量を記載すること。</w:t>
            </w:r>
            <w:r w:rsidRPr="004E7062">
              <w:rPr>
                <w:rFonts w:hAnsi="ＭＳ 明朝" w:hint="eastAsia"/>
                <w:sz w:val="18"/>
                <w:szCs w:val="18"/>
              </w:rPr>
              <w:t>また、従来使用していた核燃料物質を今後使用しないため、保管廃棄する場合については、注1</w:t>
            </w:r>
            <w:r>
              <w:rPr>
                <w:rFonts w:hAnsi="ＭＳ 明朝"/>
                <w:sz w:val="18"/>
                <w:szCs w:val="18"/>
              </w:rPr>
              <w:t>1</w:t>
            </w:r>
            <w:r w:rsidRPr="004E7062">
              <w:rPr>
                <w:rFonts w:hAnsi="ＭＳ 明朝" w:hint="eastAsia"/>
                <w:sz w:val="18"/>
                <w:szCs w:val="18"/>
              </w:rPr>
              <w:t>を付した欄に規定する「核燃料物質の種類」を「放射性廃</w:t>
            </w:r>
            <w:r w:rsidRPr="004E7062">
              <w:rPr>
                <w:rFonts w:hAnsi="ＭＳ 明朝" w:hint="eastAsia"/>
                <w:sz w:val="18"/>
                <w:szCs w:val="18"/>
              </w:rPr>
              <w:lastRenderedPageBreak/>
              <w:t>棄物の種類」と変更した上で、</w:t>
            </w:r>
            <w:r>
              <w:rPr>
                <w:rFonts w:hAnsi="ＭＳ 明朝" w:hint="eastAsia"/>
                <w:sz w:val="18"/>
                <w:szCs w:val="18"/>
              </w:rPr>
              <w:t>（</w:t>
            </w:r>
            <w:r w:rsidRPr="004E7062">
              <w:rPr>
                <w:rFonts w:hAnsi="ＭＳ 明朝" w:hint="eastAsia"/>
                <w:sz w:val="18"/>
                <w:szCs w:val="18"/>
              </w:rPr>
              <w:t xml:space="preserve">　</w:t>
            </w:r>
            <w:r>
              <w:rPr>
                <w:rFonts w:hAnsi="ＭＳ 明朝" w:hint="eastAsia"/>
                <w:sz w:val="18"/>
                <w:szCs w:val="18"/>
              </w:rPr>
              <w:t>）</w:t>
            </w:r>
            <w:r w:rsidRPr="004E7062">
              <w:rPr>
                <w:rFonts w:hAnsi="ＭＳ 明朝" w:hint="eastAsia"/>
                <w:sz w:val="18"/>
                <w:szCs w:val="18"/>
              </w:rPr>
              <w:t>書きで従来の核燃料物質の種類を記載すること。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「予定使用期間」　“自：許可日”とし、至は、原則として、現時点で使用を予定している期間の年度末までとし、終期を設定していない場合は、｢廃止措置を終了するまでの期間｣と記載すること。</w:t>
            </w:r>
            <w:r w:rsidRPr="004E7062">
              <w:rPr>
                <w:rFonts w:hAnsi="ＭＳ 明朝" w:hint="eastAsia"/>
                <w:sz w:val="18"/>
                <w:szCs w:val="18"/>
              </w:rPr>
              <w:t>ただし、放射性廃棄物の保管廃棄を行う場合は、記載を不要とする。</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「最大存在量」　工場若しくは事業所又は施設に存在する核燃料物質の最大の</w:t>
            </w:r>
            <w:r>
              <w:rPr>
                <w:rFonts w:hAnsi="ＭＳ 明朝" w:hint="eastAsia"/>
                <w:sz w:val="18"/>
                <w:szCs w:val="18"/>
              </w:rPr>
              <w:t>（</w:t>
            </w:r>
            <w:r w:rsidRPr="00677A47">
              <w:rPr>
                <w:rFonts w:hAnsi="ＭＳ 明朝" w:hint="eastAsia"/>
                <w:sz w:val="18"/>
                <w:szCs w:val="18"/>
              </w:rPr>
              <w:t>予定</w:t>
            </w:r>
            <w:r>
              <w:rPr>
                <w:rFonts w:hAnsi="ＭＳ 明朝" w:hint="eastAsia"/>
                <w:sz w:val="18"/>
                <w:szCs w:val="18"/>
              </w:rPr>
              <w:t>）</w:t>
            </w:r>
            <w:r w:rsidRPr="00677A47">
              <w:rPr>
                <w:rFonts w:hAnsi="ＭＳ 明朝" w:hint="eastAsia"/>
                <w:sz w:val="18"/>
                <w:szCs w:val="18"/>
              </w:rPr>
              <w:t>量をいう。</w:t>
            </w:r>
            <w:r w:rsidRPr="004E7062">
              <w:rPr>
                <w:rFonts w:hAnsi="ＭＳ 明朝" w:hint="eastAsia"/>
                <w:sz w:val="18"/>
                <w:szCs w:val="18"/>
              </w:rPr>
              <w:t>また、放射性廃棄物の保管廃棄を行う場合であって、核燃料物質で廃棄しようとするものがある場合は、その量について記載すること。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「延べ取扱量」　任意の１年間において予定される核燃料物質の受入れ、払出し及び廃棄等、それぞれの取扱合計量のうち、いずれか最大の量をいう。</w:t>
            </w:r>
            <w:r w:rsidRPr="004E7062">
              <w:rPr>
                <w:rFonts w:hAnsi="ＭＳ 明朝" w:hint="eastAsia"/>
                <w:sz w:val="18"/>
                <w:szCs w:val="18"/>
              </w:rPr>
              <w:t>ただし、放射性廃棄物の保管廃棄を行う場合は、記載を不要とする。</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「施設ごと」　事業所内に複数の使用施設</w:t>
            </w:r>
            <w:r w:rsidRPr="004E7062">
              <w:rPr>
                <w:rFonts w:hAnsi="ＭＳ 明朝" w:hint="eastAsia"/>
                <w:sz w:val="18"/>
                <w:szCs w:val="18"/>
              </w:rPr>
              <w:t>等</w:t>
            </w:r>
            <w:r w:rsidRPr="00677A47">
              <w:rPr>
                <w:rFonts w:hAnsi="ＭＳ 明朝" w:hint="eastAsia"/>
                <w:sz w:val="18"/>
                <w:szCs w:val="18"/>
              </w:rPr>
              <w:t>がある場合、施設ごとについても記載すること。なお、施設ごとについては、3月間使用量及び1日最大使用量も記載すること。</w:t>
            </w:r>
            <w:r w:rsidRPr="004E7062">
              <w:rPr>
                <w:rFonts w:hAnsi="ＭＳ 明朝" w:hint="eastAsia"/>
                <w:sz w:val="18"/>
                <w:szCs w:val="18"/>
              </w:rPr>
              <w:t>また、放射性廃棄物の保管廃棄を行う場合は、注1</w:t>
            </w:r>
            <w:r>
              <w:rPr>
                <w:rFonts w:hAnsi="ＭＳ 明朝"/>
                <w:sz w:val="18"/>
                <w:szCs w:val="18"/>
              </w:rPr>
              <w:t>1</w:t>
            </w:r>
            <w:r w:rsidRPr="004E7062">
              <w:rPr>
                <w:rFonts w:hAnsi="ＭＳ 明朝" w:hint="eastAsia"/>
                <w:sz w:val="18"/>
                <w:szCs w:val="18"/>
              </w:rPr>
              <w:t>及び注1</w:t>
            </w:r>
            <w:r>
              <w:rPr>
                <w:rFonts w:hAnsi="ＭＳ 明朝"/>
                <w:sz w:val="18"/>
                <w:szCs w:val="18"/>
              </w:rPr>
              <w:t>3</w:t>
            </w:r>
            <w:r w:rsidRPr="004E7062">
              <w:rPr>
                <w:rFonts w:hAnsi="ＭＳ 明朝" w:hint="eastAsia"/>
                <w:sz w:val="18"/>
                <w:szCs w:val="18"/>
              </w:rPr>
              <w:t>の例により記載すること。ただし、この場合において、予定使用期間、延べ取扱量、3月間使用量及び1日最大使用量については、記載を不要とする。</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6</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「使用済燃料の処分の方法」　使用済燃料の売渡し、貸付け、返還等の相手方及びその方法又は廃棄の方法を記載すること。また、使用済燃料の保管廃棄を行う場合もその旨を記載すること。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7</w:t>
            </w:r>
          </w:p>
        </w:tc>
        <w:tc>
          <w:tcPr>
            <w:tcW w:w="9363" w:type="dxa"/>
            <w:shd w:val="clear" w:color="auto" w:fill="auto"/>
            <w:tcMar>
              <w:top w:w="57" w:type="dxa"/>
              <w:bottom w:w="57" w:type="dxa"/>
            </w:tcMar>
          </w:tcPr>
          <w:p w:rsidR="00E71E97" w:rsidRPr="00677A47" w:rsidRDefault="00E71E97" w:rsidP="002075E0">
            <w:pPr>
              <w:rPr>
                <w:rFonts w:hAnsi="ＭＳ 明朝"/>
                <w:sz w:val="18"/>
                <w:szCs w:val="18"/>
              </w:rPr>
            </w:pPr>
            <w:r w:rsidRPr="00677A47">
              <w:rPr>
                <w:rFonts w:hAnsi="ＭＳ 明朝" w:hint="eastAsia"/>
                <w:sz w:val="18"/>
                <w:szCs w:val="18"/>
              </w:rPr>
              <w:t xml:space="preserve">「位置」　</w:t>
            </w:r>
          </w:p>
          <w:p w:rsidR="00E71E97" w:rsidRPr="00677A47" w:rsidRDefault="00E71E97" w:rsidP="002075E0">
            <w:pPr>
              <w:ind w:left="180" w:hangingChars="100" w:hanging="180"/>
              <w:rPr>
                <w:sz w:val="18"/>
                <w:szCs w:val="18"/>
              </w:rPr>
            </w:pPr>
            <w:r w:rsidRPr="00677A47">
              <w:rPr>
                <w:rFonts w:hAnsi="ＭＳ 明朝" w:hint="eastAsia"/>
                <w:sz w:val="18"/>
                <w:szCs w:val="18"/>
              </w:rPr>
              <w:t>①</w:t>
            </w:r>
            <w:r w:rsidRPr="00677A47">
              <w:rPr>
                <w:rFonts w:hint="eastAsia"/>
                <w:sz w:val="18"/>
                <w:szCs w:val="18"/>
              </w:rPr>
              <w:t>使用施設が設置される</w:t>
            </w:r>
            <w:r w:rsidRPr="00677A47">
              <w:rPr>
                <w:rFonts w:hAnsi="ＭＳ 明朝" w:hint="eastAsia"/>
                <w:sz w:val="18"/>
                <w:szCs w:val="18"/>
              </w:rPr>
              <w:t>工場又は</w:t>
            </w:r>
            <w:r w:rsidRPr="00677A47">
              <w:rPr>
                <w:rFonts w:hint="eastAsia"/>
                <w:sz w:val="18"/>
                <w:szCs w:val="18"/>
              </w:rPr>
              <w:t>事業所周辺を含めた地理的状況、地震その他の自然環境</w:t>
            </w:r>
            <w:r>
              <w:rPr>
                <w:rFonts w:hint="eastAsia"/>
                <w:sz w:val="18"/>
                <w:szCs w:val="18"/>
              </w:rPr>
              <w:t>（</w:t>
            </w:r>
            <w:r w:rsidRPr="00677A47">
              <w:rPr>
                <w:rFonts w:hint="eastAsia"/>
                <w:sz w:val="18"/>
                <w:szCs w:val="18"/>
              </w:rPr>
              <w:t>地崩れ、河川や津波による浸水、液状化、竜巻等のおそれの有無及びその理由</w:t>
            </w:r>
            <w:r>
              <w:rPr>
                <w:rFonts w:hint="eastAsia"/>
                <w:sz w:val="18"/>
                <w:szCs w:val="18"/>
              </w:rPr>
              <w:t>）</w:t>
            </w:r>
            <w:r w:rsidRPr="00677A47">
              <w:rPr>
                <w:rFonts w:hint="eastAsia"/>
                <w:sz w:val="18"/>
                <w:szCs w:val="18"/>
              </w:rPr>
              <w:t>を記載し、大きな事故の誘因となる事象が起こるとは考えられないこと、又は万一事故が発生した場合において、災害を拡大するような事象も少ないことを証明すること。代表的な場所における標高</w:t>
            </w:r>
            <w:r>
              <w:rPr>
                <w:rFonts w:hint="eastAsia"/>
                <w:sz w:val="18"/>
                <w:szCs w:val="18"/>
              </w:rPr>
              <w:t>（</w:t>
            </w:r>
            <w:r w:rsidRPr="00677A47">
              <w:rPr>
                <w:rFonts w:hint="eastAsia"/>
                <w:sz w:val="18"/>
                <w:szCs w:val="18"/>
              </w:rPr>
              <w:t>海抜</w:t>
            </w:r>
            <w:r>
              <w:rPr>
                <w:rFonts w:hint="eastAsia"/>
                <w:sz w:val="18"/>
                <w:szCs w:val="18"/>
              </w:rPr>
              <w:t>）</w:t>
            </w:r>
            <w:r w:rsidRPr="00677A47">
              <w:rPr>
                <w:rFonts w:hint="eastAsia"/>
                <w:sz w:val="18"/>
                <w:szCs w:val="18"/>
              </w:rPr>
              <w:t>も記載すること。その際以下のことも考慮すること。また、</w:t>
            </w:r>
            <w:r w:rsidRPr="00677A47">
              <w:rPr>
                <w:rFonts w:hAnsi="ＭＳ 明朝" w:hint="eastAsia"/>
                <w:sz w:val="18"/>
                <w:szCs w:val="18"/>
              </w:rPr>
              <w:t>工場又は</w:t>
            </w:r>
            <w:r w:rsidRPr="00677A47">
              <w:rPr>
                <w:rFonts w:hint="eastAsia"/>
                <w:sz w:val="18"/>
                <w:szCs w:val="18"/>
              </w:rPr>
              <w:t>事業所周辺の図面を添付すること。</w:t>
            </w:r>
          </w:p>
          <w:p w:rsidR="00E71E97" w:rsidRPr="00677A47" w:rsidRDefault="00E71E97" w:rsidP="002075E0">
            <w:pPr>
              <w:ind w:leftChars="100" w:left="520" w:hangingChars="200" w:hanging="360"/>
              <w:rPr>
                <w:sz w:val="18"/>
                <w:szCs w:val="18"/>
              </w:rPr>
            </w:pPr>
            <w:r w:rsidRPr="00677A47">
              <w:rPr>
                <w:rFonts w:hAnsi="ＭＳ 明朝" w:cs="ＭＳ 明朝"/>
                <w:sz w:val="18"/>
                <w:szCs w:val="18"/>
                <w:shd w:val="clear" w:color="auto" w:fill="FFFFFF"/>
              </w:rPr>
              <w:t>1</w:t>
            </w:r>
            <w:r>
              <w:rPr>
                <w:rFonts w:hAnsi="ＭＳ 明朝" w:cs="ＭＳ 明朝"/>
                <w:sz w:val="18"/>
                <w:szCs w:val="18"/>
                <w:shd w:val="clear" w:color="auto" w:fill="FFFFFF"/>
              </w:rPr>
              <w:t>）</w:t>
            </w:r>
            <w:r w:rsidRPr="00677A47">
              <w:rPr>
                <w:rFonts w:hAnsi="ＭＳ 明朝" w:cs="ＭＳ 明朝"/>
                <w:sz w:val="18"/>
                <w:szCs w:val="18"/>
                <w:shd w:val="clear" w:color="auto" w:fill="FFFFFF"/>
              </w:rPr>
              <w:t xml:space="preserve">　</w:t>
            </w:r>
            <w:r w:rsidRPr="00677A47">
              <w:rPr>
                <w:rFonts w:hAnsi="ＭＳ 明朝" w:cs="ＭＳ 明朝" w:hint="eastAsia"/>
                <w:sz w:val="18"/>
                <w:szCs w:val="18"/>
                <w:shd w:val="clear" w:color="auto" w:fill="FFFFFF"/>
              </w:rPr>
              <w:t>使用施設等の周辺の地形、危険物取扱施設</w:t>
            </w:r>
            <w:r>
              <w:rPr>
                <w:rFonts w:hAnsi="ＭＳ 明朝" w:cs="ＭＳ 明朝"/>
                <w:sz w:val="18"/>
                <w:szCs w:val="18"/>
                <w:shd w:val="clear" w:color="auto" w:fill="FFFFFF"/>
              </w:rPr>
              <w:t>（</w:t>
            </w:r>
            <w:r w:rsidRPr="00677A47">
              <w:rPr>
                <w:rFonts w:hAnsi="ＭＳ 明朝" w:cs="ＭＳ 明朝" w:hint="eastAsia"/>
                <w:sz w:val="18"/>
                <w:szCs w:val="18"/>
                <w:shd w:val="clear" w:color="auto" w:fill="FFFFFF"/>
              </w:rPr>
              <w:t>ガソリンスタンド、ガス貯蔵タンク等</w:t>
            </w:r>
            <w:r>
              <w:rPr>
                <w:rFonts w:hAnsi="ＭＳ 明朝" w:cs="ＭＳ 明朝"/>
                <w:sz w:val="18"/>
                <w:szCs w:val="18"/>
                <w:shd w:val="clear" w:color="auto" w:fill="FFFFFF"/>
              </w:rPr>
              <w:t>）</w:t>
            </w:r>
            <w:r w:rsidRPr="00677A47">
              <w:rPr>
                <w:rFonts w:hAnsi="ＭＳ 明朝" w:cs="ＭＳ 明朝" w:hint="eastAsia"/>
                <w:sz w:val="18"/>
                <w:szCs w:val="18"/>
                <w:shd w:val="clear" w:color="auto" w:fill="FFFFFF"/>
              </w:rPr>
              <w:t>の存在の有無等</w:t>
            </w:r>
          </w:p>
          <w:p w:rsidR="00E71E97" w:rsidRPr="00677A47" w:rsidRDefault="00E71E97" w:rsidP="002075E0">
            <w:pPr>
              <w:ind w:leftChars="100" w:left="520" w:hangingChars="200" w:hanging="360"/>
              <w:jc w:val="left"/>
              <w:rPr>
                <w:rFonts w:hAnsi="Times New Roman"/>
                <w:spacing w:val="4"/>
                <w:sz w:val="18"/>
                <w:szCs w:val="18"/>
                <w:shd w:val="clear" w:color="auto" w:fill="FFFFFF"/>
              </w:rPr>
            </w:pPr>
            <w:r w:rsidRPr="00677A47">
              <w:rPr>
                <w:rFonts w:hAnsi="ＭＳ 明朝" w:cs="ＭＳ 明朝" w:hint="eastAsia"/>
                <w:sz w:val="18"/>
                <w:szCs w:val="18"/>
                <w:shd w:val="clear" w:color="auto" w:fill="FFFFFF"/>
              </w:rPr>
              <w:t>2</w:t>
            </w:r>
            <w:r>
              <w:rPr>
                <w:rFonts w:hAnsi="ＭＳ 明朝" w:cs="ＭＳ 明朝"/>
                <w:sz w:val="18"/>
                <w:szCs w:val="18"/>
                <w:shd w:val="clear" w:color="auto" w:fill="FFFFFF"/>
              </w:rPr>
              <w:t>）</w:t>
            </w:r>
            <w:r w:rsidRPr="00677A47">
              <w:rPr>
                <w:rFonts w:hAnsi="ＭＳ 明朝" w:cs="ＭＳ 明朝" w:hint="eastAsia"/>
                <w:sz w:val="18"/>
                <w:szCs w:val="18"/>
                <w:shd w:val="clear" w:color="auto" w:fill="FFFFFF"/>
              </w:rPr>
              <w:t xml:space="preserve">　</w:t>
            </w:r>
            <w:r w:rsidRPr="00677A47">
              <w:rPr>
                <w:rFonts w:hAnsi="ＭＳ 明朝" w:hint="eastAsia"/>
                <w:sz w:val="18"/>
                <w:szCs w:val="18"/>
              </w:rPr>
              <w:t>工場又は</w:t>
            </w:r>
            <w:r w:rsidRPr="00677A47">
              <w:rPr>
                <w:rFonts w:hAnsi="ＭＳ 明朝" w:cs="ＭＳ 明朝"/>
                <w:sz w:val="18"/>
                <w:szCs w:val="18"/>
                <w:shd w:val="clear" w:color="auto" w:fill="FFFFFF"/>
              </w:rPr>
              <w:t>事業所が入居している建物に他事業所等が存在する場合</w:t>
            </w:r>
            <w:r>
              <w:rPr>
                <w:rFonts w:hAnsi="ＭＳ 明朝" w:cs="ＭＳ 明朝" w:hint="eastAsia"/>
                <w:sz w:val="18"/>
                <w:szCs w:val="18"/>
                <w:shd w:val="clear" w:color="auto" w:fill="FFFFFF"/>
              </w:rPr>
              <w:t>においては、その旨</w:t>
            </w:r>
          </w:p>
          <w:p w:rsidR="00E71E97" w:rsidRPr="00677A47" w:rsidRDefault="00E71E97" w:rsidP="002075E0">
            <w:pPr>
              <w:ind w:left="180" w:hangingChars="100" w:hanging="180"/>
              <w:rPr>
                <w:sz w:val="18"/>
                <w:szCs w:val="18"/>
              </w:rPr>
            </w:pPr>
            <w:r w:rsidRPr="00677A47">
              <w:rPr>
                <w:rFonts w:hint="eastAsia"/>
                <w:sz w:val="18"/>
                <w:szCs w:val="18"/>
              </w:rPr>
              <w:t>②使用施設内の各室</w:t>
            </w:r>
            <w:r>
              <w:rPr>
                <w:rFonts w:hint="eastAsia"/>
                <w:sz w:val="18"/>
                <w:szCs w:val="18"/>
              </w:rPr>
              <w:t>（</w:t>
            </w:r>
            <w:r w:rsidRPr="00677A47">
              <w:rPr>
                <w:rFonts w:hint="eastAsia"/>
                <w:sz w:val="18"/>
                <w:szCs w:val="18"/>
              </w:rPr>
              <w:t>部屋</w:t>
            </w:r>
            <w:r>
              <w:rPr>
                <w:rFonts w:hint="eastAsia"/>
                <w:sz w:val="18"/>
                <w:szCs w:val="18"/>
              </w:rPr>
              <w:t>）</w:t>
            </w:r>
            <w:r w:rsidRPr="00677A47">
              <w:rPr>
                <w:rFonts w:hint="eastAsia"/>
                <w:sz w:val="18"/>
                <w:szCs w:val="18"/>
              </w:rPr>
              <w:t>の名称、間取り等を記載すること。また、</w:t>
            </w:r>
            <w:r w:rsidRPr="00677A47">
              <w:rPr>
                <w:rFonts w:hAnsi="ＭＳ 明朝" w:hint="eastAsia"/>
                <w:sz w:val="18"/>
                <w:szCs w:val="18"/>
              </w:rPr>
              <w:t>工場又は</w:t>
            </w:r>
            <w:r w:rsidRPr="00677A47">
              <w:rPr>
                <w:rFonts w:hint="eastAsia"/>
                <w:sz w:val="18"/>
                <w:szCs w:val="18"/>
              </w:rPr>
              <w:t>事業所内における使用施設の位置、当該施設内の各室</w:t>
            </w:r>
            <w:r>
              <w:rPr>
                <w:rFonts w:hint="eastAsia"/>
                <w:sz w:val="18"/>
                <w:szCs w:val="18"/>
              </w:rPr>
              <w:t>（</w:t>
            </w:r>
            <w:r w:rsidRPr="00677A47">
              <w:rPr>
                <w:rFonts w:hint="eastAsia"/>
                <w:sz w:val="18"/>
                <w:szCs w:val="18"/>
              </w:rPr>
              <w:t>部屋</w:t>
            </w:r>
            <w:r>
              <w:rPr>
                <w:rFonts w:hint="eastAsia"/>
                <w:sz w:val="18"/>
                <w:szCs w:val="18"/>
              </w:rPr>
              <w:t>）</w:t>
            </w:r>
            <w:r w:rsidRPr="00677A47">
              <w:rPr>
                <w:rFonts w:hint="eastAsia"/>
                <w:sz w:val="18"/>
                <w:szCs w:val="18"/>
              </w:rPr>
              <w:t>の位置を示した図面を添付すること。なお、図面には、縮尺及び方位、各室</w:t>
            </w:r>
            <w:r>
              <w:rPr>
                <w:rFonts w:hint="eastAsia"/>
                <w:sz w:val="18"/>
                <w:szCs w:val="18"/>
              </w:rPr>
              <w:t>（</w:t>
            </w:r>
            <w:r w:rsidRPr="00677A47">
              <w:rPr>
                <w:rFonts w:hint="eastAsia"/>
                <w:sz w:val="18"/>
                <w:szCs w:val="18"/>
              </w:rPr>
              <w:t>部屋</w:t>
            </w:r>
            <w:r>
              <w:rPr>
                <w:rFonts w:hint="eastAsia"/>
                <w:sz w:val="18"/>
                <w:szCs w:val="18"/>
              </w:rPr>
              <w:t>）</w:t>
            </w:r>
            <w:r w:rsidRPr="00677A47">
              <w:rPr>
                <w:rFonts w:hint="eastAsia"/>
                <w:sz w:val="18"/>
                <w:szCs w:val="18"/>
              </w:rPr>
              <w:t>の間取り、管理区域及び周辺監視区域を示すこと。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「主要構造部等」　建築物又は居室に類似するものについては建築物又は居室の欄に記載すること。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19</w:t>
            </w:r>
          </w:p>
        </w:tc>
        <w:tc>
          <w:tcPr>
            <w:tcW w:w="9363" w:type="dxa"/>
            <w:shd w:val="clear" w:color="auto" w:fill="auto"/>
            <w:tcMar>
              <w:top w:w="57" w:type="dxa"/>
              <w:bottom w:w="57" w:type="dxa"/>
            </w:tcMar>
          </w:tcPr>
          <w:p w:rsidR="00E71E97" w:rsidRPr="00677A47" w:rsidRDefault="00E71E97" w:rsidP="002075E0">
            <w:pPr>
              <w:autoSpaceDE w:val="0"/>
              <w:autoSpaceDN w:val="0"/>
              <w:rPr>
                <w:rFonts w:hAnsi="ＭＳ 明朝"/>
                <w:sz w:val="18"/>
                <w:szCs w:val="18"/>
              </w:rPr>
            </w:pPr>
            <w:r w:rsidRPr="00677A47">
              <w:rPr>
                <w:rFonts w:hAnsi="Times New Roman" w:hint="eastAsia"/>
                <w:sz w:val="18"/>
                <w:szCs w:val="18"/>
              </w:rPr>
              <w:t xml:space="preserve">「施設の構造」　</w:t>
            </w:r>
            <w:r w:rsidRPr="00677A47">
              <w:rPr>
                <w:rFonts w:hint="eastAsia"/>
                <w:sz w:val="18"/>
                <w:szCs w:val="18"/>
              </w:rPr>
              <w:t>建物、部屋の構造・仕様</w:t>
            </w:r>
            <w:r>
              <w:rPr>
                <w:rFonts w:hint="eastAsia"/>
                <w:sz w:val="18"/>
                <w:szCs w:val="18"/>
              </w:rPr>
              <w:t>（建築年、耐震性及び</w:t>
            </w:r>
            <w:r w:rsidRPr="00677A47">
              <w:rPr>
                <w:rFonts w:hint="eastAsia"/>
                <w:sz w:val="18"/>
                <w:szCs w:val="18"/>
              </w:rPr>
              <w:t>耐火性</w:t>
            </w:r>
            <w:r>
              <w:rPr>
                <w:rFonts w:hint="eastAsia"/>
                <w:sz w:val="18"/>
                <w:szCs w:val="18"/>
              </w:rPr>
              <w:t>）</w:t>
            </w:r>
            <w:r w:rsidRPr="00677A47">
              <w:rPr>
                <w:rFonts w:hint="eastAsia"/>
                <w:sz w:val="18"/>
                <w:szCs w:val="18"/>
              </w:rPr>
              <w:t>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0</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「施設内の常時立ち入る場所に対する</w:t>
            </w:r>
            <w:r w:rsidRPr="004E7062">
              <w:rPr>
                <w:rFonts w:hAnsi="ＭＳ 明朝" w:hint="eastAsia"/>
                <w:sz w:val="18"/>
                <w:szCs w:val="18"/>
              </w:rPr>
              <w:t>閉じ込め及び</w:t>
            </w:r>
            <w:r w:rsidRPr="00677A47">
              <w:rPr>
                <w:rFonts w:hAnsi="ＭＳ 明朝" w:hint="eastAsia"/>
                <w:sz w:val="18"/>
                <w:szCs w:val="18"/>
              </w:rPr>
              <w:t xml:space="preserve">遮蔽」　</w:t>
            </w:r>
            <w:r w:rsidRPr="004E7062">
              <w:rPr>
                <w:rFonts w:hAnsi="ＭＳ 明朝" w:hint="eastAsia"/>
                <w:sz w:val="18"/>
                <w:szCs w:val="18"/>
              </w:rPr>
              <w:t>非密封の核燃料物質を使用する場合のフード及びグローブボックス等での閉じ込め機能の方法並びに作業室内の空気中の放射性物質の濃度の評価結果を記載すること。</w:t>
            </w:r>
            <w:r w:rsidRPr="00677A47">
              <w:rPr>
                <w:rFonts w:hAnsi="ＭＳ 明朝" w:hint="eastAsia"/>
                <w:sz w:val="18"/>
                <w:szCs w:val="18"/>
              </w:rPr>
              <w:t>遮蔽物のある場合には、その構造及び材料並びに放射線源から常時立ち入る場所までの距離につき、また、遮</w:t>
            </w:r>
            <w:r w:rsidRPr="00677A47">
              <w:rPr>
                <w:rFonts w:hAnsi="ＭＳ 明朝" w:hint="eastAsia"/>
                <w:sz w:val="18"/>
                <w:szCs w:val="18"/>
              </w:rPr>
              <w:lastRenderedPageBreak/>
              <w:t>蔽物のない場合には、放射線源から常時立ち入る場所までの距離につき、それぞれ記載すること。また、</w:t>
            </w:r>
            <w:r>
              <w:rPr>
                <w:rFonts w:hAnsi="ＭＳ 明朝" w:hint="eastAsia"/>
                <w:sz w:val="18"/>
                <w:szCs w:val="18"/>
              </w:rPr>
              <w:t>「</w:t>
            </w:r>
            <w:r w:rsidRPr="004E7062">
              <w:rPr>
                <w:rFonts w:hAnsi="ＭＳ 明朝" w:hint="eastAsia"/>
                <w:sz w:val="18"/>
                <w:szCs w:val="18"/>
              </w:rPr>
              <w:t>核原料物質又は核燃料物質の製錬の事業に関する規則等の規定に基づく線量限度等を定める告示</w:t>
            </w:r>
            <w:r>
              <w:rPr>
                <w:rFonts w:hAnsi="ＭＳ 明朝" w:hint="eastAsia"/>
                <w:sz w:val="18"/>
                <w:szCs w:val="18"/>
              </w:rPr>
              <w:t>（</w:t>
            </w:r>
            <w:r w:rsidRPr="004E7062">
              <w:rPr>
                <w:rFonts w:hAnsi="ＭＳ 明朝" w:hint="eastAsia"/>
                <w:sz w:val="18"/>
                <w:szCs w:val="18"/>
              </w:rPr>
              <w:t>平成27年原子力規制委員会告示第8号</w:t>
            </w:r>
            <w:r>
              <w:rPr>
                <w:rFonts w:hAnsi="ＭＳ 明朝" w:hint="eastAsia"/>
                <w:sz w:val="18"/>
                <w:szCs w:val="18"/>
              </w:rPr>
              <w:t>）」</w:t>
            </w:r>
            <w:r w:rsidRPr="00677A47">
              <w:rPr>
                <w:rFonts w:hAnsi="ＭＳ 明朝" w:hint="eastAsia"/>
                <w:sz w:val="18"/>
                <w:szCs w:val="18"/>
              </w:rPr>
              <w:t>に定める</w:t>
            </w:r>
            <w:r w:rsidRPr="00677A47">
              <w:rPr>
                <w:rFonts w:hint="eastAsia"/>
                <w:sz w:val="18"/>
                <w:szCs w:val="18"/>
              </w:rPr>
              <w:t>放射性物質の濃度限度を満たしていること</w:t>
            </w:r>
            <w:r w:rsidRPr="004E7062">
              <w:rPr>
                <w:rFonts w:hint="eastAsia"/>
                <w:sz w:val="18"/>
                <w:szCs w:val="18"/>
              </w:rPr>
              <w:t>の評価結果</w:t>
            </w:r>
            <w:r w:rsidRPr="00677A47">
              <w:rPr>
                <w:rFonts w:hint="eastAsia"/>
                <w:sz w:val="18"/>
                <w:szCs w:val="18"/>
              </w:rPr>
              <w:t>及び被ばく管理についても記載すること。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jc w:val="left"/>
              <w:rPr>
                <w:rFonts w:hAnsi="ＭＳ 明朝"/>
                <w:sz w:val="18"/>
                <w:szCs w:val="18"/>
              </w:rPr>
            </w:pPr>
            <w:r w:rsidRPr="00677A47">
              <w:rPr>
                <w:rFonts w:hAnsi="ＭＳ 明朝" w:hint="eastAsia"/>
                <w:sz w:val="18"/>
                <w:szCs w:val="18"/>
              </w:rPr>
              <w:t>「管理区域</w:t>
            </w:r>
            <w:r w:rsidRPr="004E7062">
              <w:rPr>
                <w:rFonts w:hAnsi="ＭＳ 明朝" w:hint="eastAsia"/>
                <w:sz w:val="18"/>
                <w:szCs w:val="18"/>
              </w:rPr>
              <w:t>内</w:t>
            </w:r>
            <w:r w:rsidRPr="00677A47">
              <w:rPr>
                <w:rFonts w:hAnsi="ＭＳ 明朝" w:hint="eastAsia"/>
                <w:sz w:val="18"/>
                <w:szCs w:val="18"/>
              </w:rPr>
              <w:t>の</w:t>
            </w:r>
            <w:r w:rsidRPr="004E7062">
              <w:rPr>
                <w:rFonts w:hAnsi="ＭＳ 明朝" w:hint="eastAsia"/>
                <w:sz w:val="18"/>
                <w:szCs w:val="18"/>
              </w:rPr>
              <w:t>閉じ込め及びその</w:t>
            </w:r>
            <w:r w:rsidRPr="00677A47">
              <w:rPr>
                <w:rFonts w:hAnsi="ＭＳ 明朝" w:hint="eastAsia"/>
                <w:sz w:val="18"/>
                <w:szCs w:val="18"/>
              </w:rPr>
              <w:t>境界</w:t>
            </w:r>
            <w:r w:rsidRPr="004E7062">
              <w:rPr>
                <w:rFonts w:hAnsi="ＭＳ 明朝" w:hint="eastAsia"/>
                <w:sz w:val="18"/>
                <w:szCs w:val="18"/>
              </w:rPr>
              <w:t>に対する遮蔽並びに</w:t>
            </w:r>
            <w:r w:rsidRPr="00677A47">
              <w:rPr>
                <w:rFonts w:hAnsi="ＭＳ 明朝" w:hint="eastAsia"/>
                <w:sz w:val="18"/>
                <w:szCs w:val="18"/>
              </w:rPr>
              <w:t>周辺監視区域の境界に対する遮蔽」　注2</w:t>
            </w:r>
            <w:r>
              <w:rPr>
                <w:rFonts w:hAnsi="ＭＳ 明朝"/>
                <w:sz w:val="18"/>
                <w:szCs w:val="18"/>
              </w:rPr>
              <w:t>0</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「仕上材の目地等の状況」　仕上材の目地等の</w:t>
            </w:r>
            <w:r>
              <w:rPr>
                <w:rFonts w:hAnsi="ＭＳ 明朝" w:hint="eastAsia"/>
                <w:sz w:val="18"/>
                <w:szCs w:val="18"/>
              </w:rPr>
              <w:t>隙間</w:t>
            </w:r>
            <w:r w:rsidRPr="00677A47">
              <w:rPr>
                <w:rFonts w:hAnsi="ＭＳ 明朝" w:hint="eastAsia"/>
                <w:sz w:val="18"/>
                <w:szCs w:val="18"/>
              </w:rPr>
              <w:t>の有無及びその処理の状況を記載すること。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「表面材料等」　汚染されるおそれのある作業台、棚等はその他の欄に記載すること。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4</w:t>
            </w:r>
          </w:p>
        </w:tc>
        <w:tc>
          <w:tcPr>
            <w:tcW w:w="9363" w:type="dxa"/>
            <w:shd w:val="clear" w:color="auto" w:fill="auto"/>
            <w:tcMar>
              <w:top w:w="57" w:type="dxa"/>
              <w:bottom w:w="57" w:type="dxa"/>
            </w:tcMar>
          </w:tcPr>
          <w:p w:rsidR="00E71E97" w:rsidRPr="00677A47" w:rsidRDefault="00E71E97" w:rsidP="002075E0">
            <w:pPr>
              <w:rPr>
                <w:sz w:val="18"/>
                <w:szCs w:val="18"/>
              </w:rPr>
            </w:pPr>
            <w:r w:rsidRPr="00677A47">
              <w:rPr>
                <w:rFonts w:hint="eastAsia"/>
                <w:sz w:val="18"/>
                <w:szCs w:val="18"/>
              </w:rPr>
              <w:t>「設備の名称」　核燃料物質を取り扱う設備</w:t>
            </w:r>
            <w:r>
              <w:rPr>
                <w:rFonts w:hint="eastAsia"/>
                <w:sz w:val="18"/>
                <w:szCs w:val="18"/>
              </w:rPr>
              <w:t>（</w:t>
            </w:r>
            <w:r w:rsidRPr="00677A47">
              <w:rPr>
                <w:rFonts w:hint="eastAsia"/>
                <w:sz w:val="18"/>
                <w:szCs w:val="18"/>
              </w:rPr>
              <w:t>実験装置等</w:t>
            </w:r>
            <w:r>
              <w:rPr>
                <w:rFonts w:hint="eastAsia"/>
                <w:sz w:val="18"/>
                <w:szCs w:val="18"/>
              </w:rPr>
              <w:t>）</w:t>
            </w:r>
            <w:r w:rsidRPr="00677A47">
              <w:rPr>
                <w:rFonts w:hint="eastAsia"/>
                <w:sz w:val="18"/>
                <w:szCs w:val="18"/>
              </w:rPr>
              <w:t>、並びに災害防止のために必要な火災報知設備、消火設備、シャッター、非常用設備及び警報設備等</w:t>
            </w:r>
            <w:r>
              <w:rPr>
                <w:rFonts w:hint="eastAsia"/>
                <w:sz w:val="18"/>
                <w:szCs w:val="18"/>
              </w:rPr>
              <w:t>を記載すること。また、核燃料物質を取り扱う設備については、設備ごと</w:t>
            </w:r>
            <w:r w:rsidRPr="00677A47">
              <w:rPr>
                <w:rFonts w:hint="eastAsia"/>
                <w:sz w:val="18"/>
                <w:szCs w:val="18"/>
              </w:rPr>
              <w:t>に核燃料物質の種類、化合物、性状及び取扱量を記載</w:t>
            </w:r>
            <w:r>
              <w:rPr>
                <w:rFonts w:hint="eastAsia"/>
                <w:sz w:val="18"/>
                <w:szCs w:val="18"/>
              </w:rPr>
              <w:t>すること。なお、設備をユニットに分け管理する場合には、ユニットごと</w:t>
            </w:r>
            <w:r w:rsidRPr="00677A47">
              <w:rPr>
                <w:rFonts w:hint="eastAsia"/>
                <w:sz w:val="18"/>
                <w:szCs w:val="18"/>
              </w:rPr>
              <w:t>の取扱量を記載すること。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 xml:space="preserve">「仕様」　</w:t>
            </w:r>
            <w:r w:rsidRPr="00677A47">
              <w:rPr>
                <w:rFonts w:hint="eastAsia"/>
                <w:sz w:val="18"/>
                <w:szCs w:val="18"/>
              </w:rPr>
              <w:t>各設備の仕様につ</w:t>
            </w:r>
            <w:r>
              <w:rPr>
                <w:rFonts w:hint="eastAsia"/>
                <w:sz w:val="18"/>
                <w:szCs w:val="18"/>
              </w:rPr>
              <w:t>い</w:t>
            </w:r>
            <w:r w:rsidRPr="00677A47">
              <w:rPr>
                <w:rFonts w:hint="eastAsia"/>
                <w:sz w:val="18"/>
                <w:szCs w:val="18"/>
              </w:rPr>
              <w:t>ては、災害防止のための仕様を記載する。例としては、閉じ込め機能、放射線遮蔽や放射性物質の濃度低減に</w:t>
            </w:r>
            <w:r>
              <w:rPr>
                <w:rFonts w:hint="eastAsia"/>
                <w:sz w:val="18"/>
                <w:szCs w:val="18"/>
              </w:rPr>
              <w:t>関わる</w:t>
            </w:r>
            <w:r w:rsidRPr="00677A47">
              <w:rPr>
                <w:rFonts w:hint="eastAsia"/>
                <w:sz w:val="18"/>
                <w:szCs w:val="18"/>
              </w:rPr>
              <w:t>性能を示す際に必要な仕様や、使用時及び災害時</w:t>
            </w:r>
            <w:r>
              <w:rPr>
                <w:rFonts w:hint="eastAsia"/>
                <w:sz w:val="18"/>
                <w:szCs w:val="18"/>
              </w:rPr>
              <w:t>（</w:t>
            </w:r>
            <w:r w:rsidRPr="00677A47">
              <w:rPr>
                <w:rFonts w:hint="eastAsia"/>
                <w:sz w:val="18"/>
                <w:szCs w:val="18"/>
              </w:rPr>
              <w:t>火災、地震、停電等</w:t>
            </w:r>
            <w:r>
              <w:rPr>
                <w:rFonts w:hint="eastAsia"/>
                <w:sz w:val="18"/>
                <w:szCs w:val="18"/>
              </w:rPr>
              <w:t>）</w:t>
            </w:r>
            <w:r w:rsidRPr="00677A47">
              <w:rPr>
                <w:rFonts w:hint="eastAsia"/>
                <w:sz w:val="18"/>
                <w:szCs w:val="18"/>
              </w:rPr>
              <w:t>に安全上要求される性能</w:t>
            </w:r>
            <w:r>
              <w:rPr>
                <w:rFonts w:hint="eastAsia"/>
                <w:sz w:val="18"/>
                <w:szCs w:val="18"/>
              </w:rPr>
              <w:t>（</w:t>
            </w:r>
            <w:r w:rsidRPr="00677A47">
              <w:rPr>
                <w:rFonts w:hint="eastAsia"/>
                <w:sz w:val="18"/>
                <w:szCs w:val="18"/>
              </w:rPr>
              <w:t>発生及び拡大の防止</w:t>
            </w:r>
            <w:r>
              <w:rPr>
                <w:rFonts w:hint="eastAsia"/>
                <w:sz w:val="18"/>
                <w:szCs w:val="18"/>
              </w:rPr>
              <w:t>）</w:t>
            </w:r>
            <w:r w:rsidRPr="00677A47">
              <w:rPr>
                <w:rFonts w:hint="eastAsia"/>
                <w:sz w:val="18"/>
                <w:szCs w:val="18"/>
              </w:rPr>
              <w:t>について、使用条件等や放射線遮蔽対策を記載すること。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6</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「場所」　人が通常出入りする使用施設の出入口との関連について記載すること。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7</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「仕上材の目地等の状況」　注2</w:t>
            </w:r>
            <w:r>
              <w:rPr>
                <w:rFonts w:hAnsi="ＭＳ 明朝"/>
                <w:sz w:val="18"/>
                <w:szCs w:val="18"/>
              </w:rPr>
              <w:t>2</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「表面材料」　注2</w:t>
            </w:r>
            <w:r>
              <w:rPr>
                <w:rFonts w:hAnsi="ＭＳ 明朝"/>
                <w:sz w:val="18"/>
                <w:szCs w:val="18"/>
              </w:rPr>
              <w:t>3</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29</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「位置」　注1</w:t>
            </w:r>
            <w:r>
              <w:rPr>
                <w:rFonts w:hAnsi="ＭＳ 明朝"/>
                <w:sz w:val="18"/>
                <w:szCs w:val="18"/>
              </w:rPr>
              <w:t>7</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0</w:t>
            </w:r>
          </w:p>
        </w:tc>
        <w:tc>
          <w:tcPr>
            <w:tcW w:w="9363" w:type="dxa"/>
            <w:shd w:val="clear" w:color="auto" w:fill="auto"/>
            <w:tcMar>
              <w:top w:w="57" w:type="dxa"/>
              <w:bottom w:w="57" w:type="dxa"/>
            </w:tcMar>
          </w:tcPr>
          <w:p w:rsidR="00E71E97" w:rsidRPr="00677A47" w:rsidRDefault="00E71E97" w:rsidP="002075E0">
            <w:pPr>
              <w:rPr>
                <w:rFonts w:hAnsi="ＭＳ 明朝"/>
                <w:sz w:val="18"/>
                <w:szCs w:val="18"/>
              </w:rPr>
            </w:pPr>
            <w:r w:rsidRPr="00677A47">
              <w:rPr>
                <w:rFonts w:hAnsi="ＭＳ 明朝" w:hint="eastAsia"/>
                <w:sz w:val="18"/>
                <w:szCs w:val="18"/>
              </w:rPr>
              <w:t xml:space="preserve">「貯蔵施設の構造」　</w:t>
            </w:r>
            <w:r w:rsidRPr="00677A47">
              <w:rPr>
                <w:rFonts w:hint="eastAsia"/>
                <w:sz w:val="18"/>
                <w:szCs w:val="18"/>
              </w:rPr>
              <w:t>建物、部屋の構造・仕様</w:t>
            </w:r>
            <w:r>
              <w:rPr>
                <w:rFonts w:hint="eastAsia"/>
                <w:sz w:val="18"/>
                <w:szCs w:val="18"/>
              </w:rPr>
              <w:t>（建築年、耐震性及び</w:t>
            </w:r>
            <w:r w:rsidRPr="00677A47">
              <w:rPr>
                <w:rFonts w:hint="eastAsia"/>
                <w:sz w:val="18"/>
                <w:szCs w:val="18"/>
              </w:rPr>
              <w:t>耐火性</w:t>
            </w:r>
            <w:r>
              <w:rPr>
                <w:rFonts w:hint="eastAsia"/>
                <w:sz w:val="18"/>
                <w:szCs w:val="18"/>
              </w:rPr>
              <w:t>）</w:t>
            </w:r>
            <w:r w:rsidRPr="00677A47">
              <w:rPr>
                <w:rFonts w:hint="eastAsia"/>
                <w:sz w:val="18"/>
                <w:szCs w:val="18"/>
              </w:rPr>
              <w:t>を記載すること。</w:t>
            </w:r>
            <w:r w:rsidRPr="00677A47">
              <w:rPr>
                <w:rFonts w:hAnsi="ＭＳ 明朝" w:hint="eastAsia"/>
                <w:sz w:val="18"/>
                <w:szCs w:val="18"/>
              </w:rPr>
              <w:t>開口部</w:t>
            </w:r>
            <w:r>
              <w:rPr>
                <w:rFonts w:hAnsi="ＭＳ 明朝" w:hint="eastAsia"/>
                <w:sz w:val="18"/>
                <w:szCs w:val="18"/>
              </w:rPr>
              <w:t>（</w:t>
            </w:r>
            <w:r w:rsidRPr="00677A47">
              <w:rPr>
                <w:rFonts w:hAnsi="ＭＳ 明朝" w:hint="eastAsia"/>
                <w:sz w:val="18"/>
                <w:szCs w:val="18"/>
              </w:rPr>
              <w:t>給排気口を含む。</w:t>
            </w:r>
            <w:r>
              <w:rPr>
                <w:rFonts w:hAnsi="ＭＳ 明朝" w:hint="eastAsia"/>
                <w:sz w:val="18"/>
                <w:szCs w:val="18"/>
              </w:rPr>
              <w:t>）</w:t>
            </w:r>
            <w:r w:rsidRPr="00677A47">
              <w:rPr>
                <w:rFonts w:hAnsi="ＭＳ 明朝" w:hint="eastAsia"/>
                <w:sz w:val="18"/>
                <w:szCs w:val="18"/>
              </w:rPr>
              <w:t>の状況についても記載すること。</w:t>
            </w:r>
            <w:r w:rsidRPr="00677A47">
              <w:rPr>
                <w:rFonts w:hint="eastAsia"/>
                <w:sz w:val="18"/>
                <w:szCs w:val="18"/>
              </w:rPr>
              <w:t>閉じ込め、放射線遮蔽等の災害防止のために必要な貯蔵設備、非常用設備及び警報設備等を記載すること。また、災害の防止上必要な性能、貯蔵方法等を記載すること。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bookmarkStart w:id="1" w:name="OLE_LINK1"/>
            <w:bookmarkStart w:id="2" w:name="OLE_LINK2"/>
            <w:r w:rsidRPr="00677A47">
              <w:rPr>
                <w:rFonts w:hAnsi="ＭＳ 明朝" w:hint="eastAsia"/>
                <w:sz w:val="18"/>
                <w:szCs w:val="18"/>
              </w:rPr>
              <w:t>「貯蔵箱等の設置位置、個数、構造及び材料」　貯蔵箱等の設置位置については、貯蔵箱等が設置されている室の名称等を記載すること。</w:t>
            </w:r>
            <w:bookmarkEnd w:id="1"/>
            <w:bookmarkEnd w:id="2"/>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「施設内の常時立ち入る場所に対する</w:t>
            </w:r>
            <w:r w:rsidRPr="004E7062">
              <w:rPr>
                <w:rFonts w:hAnsi="ＭＳ 明朝" w:hint="eastAsia"/>
                <w:sz w:val="18"/>
                <w:szCs w:val="18"/>
              </w:rPr>
              <w:t>閉じ込め及び</w:t>
            </w:r>
            <w:r w:rsidRPr="00677A47">
              <w:rPr>
                <w:rFonts w:hAnsi="ＭＳ 明朝" w:hint="eastAsia"/>
                <w:sz w:val="18"/>
                <w:szCs w:val="18"/>
              </w:rPr>
              <w:t>遮蔽」　注2</w:t>
            </w:r>
            <w:r>
              <w:rPr>
                <w:rFonts w:hAnsi="ＭＳ 明朝"/>
                <w:sz w:val="18"/>
                <w:szCs w:val="18"/>
              </w:rPr>
              <w:t>0</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「管理区域</w:t>
            </w:r>
            <w:r w:rsidRPr="004E7062">
              <w:rPr>
                <w:rFonts w:hAnsi="ＭＳ 明朝" w:hint="eastAsia"/>
                <w:sz w:val="18"/>
                <w:szCs w:val="18"/>
              </w:rPr>
              <w:t>内</w:t>
            </w:r>
            <w:r w:rsidRPr="00677A47">
              <w:rPr>
                <w:rFonts w:hAnsi="ＭＳ 明朝" w:hint="eastAsia"/>
                <w:sz w:val="18"/>
                <w:szCs w:val="18"/>
              </w:rPr>
              <w:t>の</w:t>
            </w:r>
            <w:r w:rsidRPr="004E7062">
              <w:rPr>
                <w:rFonts w:hAnsi="ＭＳ 明朝" w:hint="eastAsia"/>
                <w:sz w:val="18"/>
                <w:szCs w:val="18"/>
              </w:rPr>
              <w:t>閉じ込め及びその</w:t>
            </w:r>
            <w:r w:rsidRPr="00677A47">
              <w:rPr>
                <w:rFonts w:hAnsi="ＭＳ 明朝" w:hint="eastAsia"/>
                <w:sz w:val="18"/>
                <w:szCs w:val="18"/>
              </w:rPr>
              <w:t>境界</w:t>
            </w:r>
            <w:r w:rsidRPr="004E7062">
              <w:rPr>
                <w:rFonts w:hAnsi="ＭＳ 明朝" w:hint="eastAsia"/>
                <w:sz w:val="18"/>
                <w:szCs w:val="18"/>
              </w:rPr>
              <w:t>に対する遮蔽並びに</w:t>
            </w:r>
            <w:r w:rsidRPr="00677A47">
              <w:rPr>
                <w:rFonts w:hAnsi="ＭＳ 明朝" w:hint="eastAsia"/>
                <w:sz w:val="18"/>
                <w:szCs w:val="18"/>
              </w:rPr>
              <w:t>周辺監視区域の境界に対する遮蔽」　注2</w:t>
            </w:r>
            <w:r>
              <w:rPr>
                <w:rFonts w:hAnsi="ＭＳ 明朝"/>
                <w:sz w:val="18"/>
                <w:szCs w:val="18"/>
              </w:rPr>
              <w:t>1</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「貯蔵容器」　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「貯蔵能力」　核燃料物質の種類ごと、かつ、貯蔵場所</w:t>
            </w:r>
            <w:r>
              <w:rPr>
                <w:rFonts w:hAnsi="ＭＳ 明朝" w:hint="eastAsia"/>
                <w:sz w:val="18"/>
                <w:szCs w:val="18"/>
              </w:rPr>
              <w:t>（</w:t>
            </w:r>
            <w:r w:rsidRPr="00677A47">
              <w:rPr>
                <w:rFonts w:hAnsi="ＭＳ 明朝" w:hint="eastAsia"/>
                <w:sz w:val="18"/>
                <w:szCs w:val="18"/>
              </w:rPr>
              <w:t>貯蔵室、貯蔵箱等</w:t>
            </w:r>
            <w:r>
              <w:rPr>
                <w:rFonts w:hAnsi="ＭＳ 明朝" w:hint="eastAsia"/>
                <w:sz w:val="18"/>
                <w:szCs w:val="18"/>
              </w:rPr>
              <w:t>）</w:t>
            </w:r>
            <w:r w:rsidRPr="00677A47">
              <w:rPr>
                <w:rFonts w:hAnsi="ＭＳ 明朝" w:hint="eastAsia"/>
                <w:sz w:val="18"/>
                <w:szCs w:val="18"/>
              </w:rPr>
              <w:t>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6</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「位置」　注1</w:t>
            </w:r>
            <w:r>
              <w:rPr>
                <w:rFonts w:hAnsi="ＭＳ 明朝"/>
                <w:sz w:val="18"/>
                <w:szCs w:val="18"/>
              </w:rPr>
              <w:t>7</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7</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「施設内の常時立ち入る場所に対する</w:t>
            </w:r>
            <w:r w:rsidRPr="004E7062">
              <w:rPr>
                <w:rFonts w:hAnsi="ＭＳ 明朝" w:hint="eastAsia"/>
                <w:sz w:val="18"/>
                <w:szCs w:val="18"/>
              </w:rPr>
              <w:t>閉じ込め及び</w:t>
            </w:r>
            <w:r w:rsidRPr="00677A47">
              <w:rPr>
                <w:rFonts w:hAnsi="ＭＳ 明朝" w:hint="eastAsia"/>
                <w:sz w:val="18"/>
                <w:szCs w:val="18"/>
              </w:rPr>
              <w:t>遮蔽」　注2</w:t>
            </w:r>
            <w:r>
              <w:rPr>
                <w:rFonts w:hAnsi="ＭＳ 明朝"/>
                <w:sz w:val="18"/>
                <w:szCs w:val="18"/>
              </w:rPr>
              <w:t>0</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「管理区域</w:t>
            </w:r>
            <w:r w:rsidRPr="004E7062">
              <w:rPr>
                <w:rFonts w:hAnsi="ＭＳ 明朝" w:hint="eastAsia"/>
                <w:sz w:val="18"/>
                <w:szCs w:val="18"/>
              </w:rPr>
              <w:t>内</w:t>
            </w:r>
            <w:r w:rsidRPr="00677A47">
              <w:rPr>
                <w:rFonts w:hAnsi="ＭＳ 明朝" w:hint="eastAsia"/>
                <w:sz w:val="18"/>
                <w:szCs w:val="18"/>
              </w:rPr>
              <w:t>の</w:t>
            </w:r>
            <w:r w:rsidRPr="004E7062">
              <w:rPr>
                <w:rFonts w:hAnsi="ＭＳ 明朝" w:hint="eastAsia"/>
                <w:sz w:val="18"/>
                <w:szCs w:val="18"/>
              </w:rPr>
              <w:t>閉じ込め及びその</w:t>
            </w:r>
            <w:r w:rsidRPr="00677A47">
              <w:rPr>
                <w:rFonts w:hAnsi="ＭＳ 明朝" w:hint="eastAsia"/>
                <w:sz w:val="18"/>
                <w:szCs w:val="18"/>
              </w:rPr>
              <w:t>境界</w:t>
            </w:r>
            <w:r w:rsidRPr="004E7062">
              <w:rPr>
                <w:rFonts w:hAnsi="ＭＳ 明朝" w:hint="eastAsia"/>
                <w:sz w:val="18"/>
                <w:szCs w:val="18"/>
              </w:rPr>
              <w:t>に対する遮蔽並びに</w:t>
            </w:r>
            <w:r w:rsidRPr="00677A47">
              <w:rPr>
                <w:rFonts w:hAnsi="ＭＳ 明朝" w:hint="eastAsia"/>
                <w:sz w:val="18"/>
                <w:szCs w:val="18"/>
              </w:rPr>
              <w:t>周辺監視区域の境界に対する遮蔽」　注2</w:t>
            </w:r>
            <w:r>
              <w:rPr>
                <w:rFonts w:hAnsi="ＭＳ 明朝"/>
                <w:sz w:val="18"/>
                <w:szCs w:val="18"/>
              </w:rPr>
              <w:t>1</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39</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「排風機」　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0</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「性能」　排気能力</w:t>
            </w:r>
            <w:r>
              <w:rPr>
                <w:rFonts w:hAnsi="ＭＳ 明朝"/>
                <w:sz w:val="18"/>
                <w:szCs w:val="18"/>
              </w:rPr>
              <w:t>（</w:t>
            </w:r>
            <w:r w:rsidRPr="00677A47">
              <w:rPr>
                <w:rFonts w:hAnsi="ＭＳ 明朝"/>
                <w:sz w:val="18"/>
                <w:szCs w:val="18"/>
              </w:rPr>
              <w:t>m</w:t>
            </w:r>
            <w:r w:rsidRPr="00677A47">
              <w:rPr>
                <w:rFonts w:hAnsi="ＭＳ 明朝" w:hint="eastAsia"/>
                <w:sz w:val="18"/>
                <w:szCs w:val="18"/>
                <w:vertAlign w:val="superscript"/>
              </w:rPr>
              <w:t>３</w:t>
            </w:r>
            <w:r w:rsidRPr="00677A47">
              <w:rPr>
                <w:rFonts w:hAnsi="ＭＳ 明朝" w:hint="eastAsia"/>
                <w:sz w:val="18"/>
                <w:szCs w:val="18"/>
              </w:rPr>
              <w:t>／分 等</w:t>
            </w:r>
            <w:r>
              <w:rPr>
                <w:rFonts w:hAnsi="ＭＳ 明朝"/>
                <w:sz w:val="18"/>
                <w:szCs w:val="18"/>
              </w:rPr>
              <w:t>）</w:t>
            </w:r>
            <w:r w:rsidRPr="00677A47">
              <w:rPr>
                <w:rFonts w:hAnsi="ＭＳ 明朝" w:hint="eastAsia"/>
                <w:sz w:val="18"/>
                <w:szCs w:val="18"/>
              </w:rPr>
              <w:t>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「排気浄化装置」　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「構造」　気密性について記載すること。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「汚染空気の広がりの防止装置」　ダンパーの有無等を記載すること。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「焼却炉を設置した</w:t>
            </w:r>
            <w:r>
              <w:rPr>
                <w:rFonts w:hAnsi="ＭＳ 明朝" w:hint="eastAsia"/>
                <w:sz w:val="18"/>
                <w:szCs w:val="18"/>
              </w:rPr>
              <w:t>室</w:t>
            </w:r>
            <w:r w:rsidRPr="00677A47">
              <w:rPr>
                <w:rFonts w:hAnsi="ＭＳ 明朝" w:hint="eastAsia"/>
                <w:sz w:val="18"/>
                <w:szCs w:val="18"/>
              </w:rPr>
              <w:t>等に対する換気能力」　１時間当たりの換気回数を各室ごとに記載すること。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「排水浄化槽」　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6</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「構造及び材料」　水密性及び耐食性、排液の採取又は排液の濃度測定の可否、</w:t>
            </w:r>
            <w:r>
              <w:rPr>
                <w:rFonts w:hAnsi="ＭＳ 明朝" w:hint="eastAsia"/>
                <w:sz w:val="18"/>
                <w:szCs w:val="18"/>
              </w:rPr>
              <w:t>蓋</w:t>
            </w:r>
            <w:r w:rsidRPr="00677A47">
              <w:rPr>
                <w:rFonts w:hAnsi="ＭＳ 明朝" w:hint="eastAsia"/>
                <w:sz w:val="18"/>
                <w:szCs w:val="18"/>
              </w:rPr>
              <w:t>又は開口部の周囲の</w:t>
            </w:r>
            <w:r>
              <w:rPr>
                <w:rFonts w:hAnsi="ＭＳ 明朝" w:hint="eastAsia"/>
                <w:sz w:val="18"/>
                <w:szCs w:val="18"/>
              </w:rPr>
              <w:t>柵</w:t>
            </w:r>
            <w:r w:rsidRPr="00677A47">
              <w:rPr>
                <w:rFonts w:hAnsi="ＭＳ 明朝" w:hint="eastAsia"/>
                <w:sz w:val="18"/>
                <w:szCs w:val="18"/>
              </w:rPr>
              <w:t>等について記載すること。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7</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「排液処理装置」　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「仕上材の目地等の状況」　注2</w:t>
            </w:r>
            <w:r>
              <w:rPr>
                <w:rFonts w:hAnsi="ＭＳ 明朝"/>
                <w:sz w:val="18"/>
                <w:szCs w:val="18"/>
              </w:rPr>
              <w:t>2</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Pr>
                <w:sz w:val="18"/>
                <w:szCs w:val="18"/>
              </w:rPr>
              <w:t>49</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「表面材料等」　注2</w:t>
            </w:r>
            <w:r>
              <w:rPr>
                <w:rFonts w:hAnsi="ＭＳ 明朝"/>
                <w:sz w:val="18"/>
                <w:szCs w:val="18"/>
              </w:rPr>
              <w:t>3</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0</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「場所」　人が通常出入りする廃棄施設の出入口との関連について記載すること。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「仕上材の目地等の状況」　注2</w:t>
            </w:r>
            <w:r>
              <w:rPr>
                <w:rFonts w:hAnsi="ＭＳ 明朝"/>
                <w:sz w:val="18"/>
                <w:szCs w:val="18"/>
              </w:rPr>
              <w:t>2</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「表面材料等」　注2</w:t>
            </w:r>
            <w:r>
              <w:rPr>
                <w:rFonts w:hAnsi="ＭＳ 明朝"/>
                <w:sz w:val="18"/>
                <w:szCs w:val="18"/>
              </w:rPr>
              <w:t>3</w:t>
            </w:r>
            <w:r w:rsidRPr="00677A47">
              <w:rPr>
                <w:rFonts w:hAnsi="ＭＳ 明朝" w:hint="eastAsia"/>
                <w:sz w:val="18"/>
                <w:szCs w:val="18"/>
              </w:rPr>
              <w:t>の例により記載すること。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「焼却物の種類」　焼却物に含まれる核燃料物質の種類を記載すること。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「焼却の方法」　焼却温度、蒸し焼きにするか否か等を記載すること。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「保管廃棄容器」種類ごとに記載すること。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r>
              <w:rPr>
                <w:sz w:val="18"/>
                <w:szCs w:val="18"/>
              </w:rPr>
              <w:t>6</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「構造及び材料」</w:t>
            </w:r>
            <w:r w:rsidRPr="00677A47">
              <w:rPr>
                <w:rFonts w:hAnsi="ＭＳ 明朝"/>
                <w:sz w:val="18"/>
                <w:szCs w:val="18"/>
              </w:rPr>
              <w:t xml:space="preserve"> </w:t>
            </w:r>
            <w:r w:rsidRPr="00677A47">
              <w:rPr>
                <w:rFonts w:hAnsi="ＭＳ 明朝" w:hint="eastAsia"/>
                <w:sz w:val="18"/>
                <w:szCs w:val="18"/>
              </w:rPr>
              <w:t>構造の耐火性についても記載すること。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4E7062" w:rsidRDefault="00E71E97" w:rsidP="002075E0">
            <w:pPr>
              <w:autoSpaceDE w:val="0"/>
              <w:autoSpaceDN w:val="0"/>
              <w:ind w:right="78"/>
              <w:jc w:val="right"/>
              <w:rPr>
                <w:sz w:val="18"/>
                <w:szCs w:val="18"/>
              </w:rPr>
            </w:pPr>
            <w:r w:rsidRPr="004E7062">
              <w:rPr>
                <w:rFonts w:hint="eastAsia"/>
                <w:sz w:val="18"/>
                <w:szCs w:val="18"/>
              </w:rPr>
              <w:t>5</w:t>
            </w:r>
            <w:r>
              <w:rPr>
                <w:sz w:val="18"/>
                <w:szCs w:val="18"/>
              </w:rPr>
              <w:t>7</w:t>
            </w:r>
          </w:p>
        </w:tc>
        <w:tc>
          <w:tcPr>
            <w:tcW w:w="9363" w:type="dxa"/>
            <w:shd w:val="clear" w:color="auto" w:fill="auto"/>
            <w:tcMar>
              <w:top w:w="57" w:type="dxa"/>
              <w:bottom w:w="57" w:type="dxa"/>
            </w:tcMar>
          </w:tcPr>
          <w:p w:rsidR="00E71E97" w:rsidRPr="004E7062" w:rsidRDefault="00E71E97" w:rsidP="002075E0">
            <w:pPr>
              <w:autoSpaceDE w:val="0"/>
              <w:autoSpaceDN w:val="0"/>
              <w:ind w:right="78"/>
              <w:rPr>
                <w:rFonts w:hAnsi="ＭＳ 明朝"/>
                <w:sz w:val="18"/>
                <w:szCs w:val="18"/>
              </w:rPr>
            </w:pPr>
            <w:r w:rsidRPr="004E7062">
              <w:rPr>
                <w:rFonts w:hAnsi="ＭＳ 明朝" w:hint="eastAsia"/>
                <w:sz w:val="18"/>
                <w:szCs w:val="18"/>
              </w:rPr>
              <w:t>「保管廃棄の能力」　放射性廃棄物の種類ごと及び保管廃棄場所ごとに保管廃棄容器の量等の最大保管能力を記載すること。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9C553E" w:rsidRDefault="00E71E97" w:rsidP="002075E0">
            <w:pPr>
              <w:autoSpaceDE w:val="0"/>
              <w:autoSpaceDN w:val="0"/>
              <w:ind w:right="78"/>
              <w:jc w:val="right"/>
              <w:rPr>
                <w:sz w:val="18"/>
                <w:szCs w:val="18"/>
                <w:u w:val="single"/>
              </w:rPr>
            </w:pPr>
            <w:r w:rsidRPr="005C3129">
              <w:rPr>
                <w:rFonts w:hint="eastAsia"/>
                <w:sz w:val="18"/>
                <w:szCs w:val="18"/>
              </w:rPr>
              <w:t>5</w:t>
            </w:r>
            <w:r>
              <w:rPr>
                <w:sz w:val="18"/>
                <w:szCs w:val="18"/>
              </w:rPr>
              <w:t>8</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cs="ＭＳ明朝"/>
                <w:sz w:val="18"/>
                <w:szCs w:val="18"/>
                <w:shd w:val="clear" w:color="auto" w:fill="FFFFFF"/>
              </w:rPr>
            </w:pPr>
            <w:r w:rsidRPr="00677A47">
              <w:rPr>
                <w:rFonts w:hAnsi="ＭＳ 明朝" w:cs="ＭＳ明朝" w:hint="eastAsia"/>
                <w:sz w:val="18"/>
                <w:szCs w:val="18"/>
                <w:shd w:val="clear" w:color="auto" w:fill="FFFFFF"/>
              </w:rPr>
              <w:t>「閉じ込めの機能、遮蔽その他の</w:t>
            </w:r>
            <w:r w:rsidRPr="007D0131">
              <w:rPr>
                <w:rFonts w:hAnsi="ＭＳ 明朝" w:cs="ＭＳ明朝" w:hint="eastAsia"/>
                <w:sz w:val="18"/>
                <w:szCs w:val="18"/>
                <w:shd w:val="clear" w:color="auto" w:fill="FFFFFF"/>
              </w:rPr>
              <w:t>事項に関する</w:t>
            </w:r>
            <w:r w:rsidRPr="00677A47">
              <w:rPr>
                <w:rFonts w:hAnsi="ＭＳ 明朝" w:cs="ＭＳ明朝" w:hint="eastAsia"/>
                <w:sz w:val="18"/>
                <w:szCs w:val="18"/>
                <w:shd w:val="clear" w:color="auto" w:fill="FFFFFF"/>
              </w:rPr>
              <w:t>使用施設</w:t>
            </w:r>
            <w:r w:rsidRPr="007D0131">
              <w:rPr>
                <w:rFonts w:hAnsi="ＭＳ 明朝" w:cs="ＭＳ明朝" w:hint="eastAsia"/>
                <w:sz w:val="18"/>
                <w:szCs w:val="18"/>
                <w:shd w:val="clear" w:color="auto" w:fill="FFFFFF"/>
              </w:rPr>
              <w:t>、貯蔵施設及び廃棄施設</w:t>
            </w:r>
            <w:r w:rsidRPr="00677A47">
              <w:rPr>
                <w:rFonts w:hAnsi="ＭＳ 明朝" w:cs="ＭＳ明朝" w:hint="eastAsia"/>
                <w:sz w:val="18"/>
                <w:szCs w:val="18"/>
                <w:shd w:val="clear" w:color="auto" w:fill="FFFFFF"/>
              </w:rPr>
              <w:t>の位置、構造及び設備」　本文には、施設、設備、対策等の概要とともに、</w:t>
            </w:r>
            <w:r w:rsidRPr="004E7062">
              <w:rPr>
                <w:rFonts w:hAnsi="ＭＳ 明朝" w:cs="ＭＳ明朝" w:hint="eastAsia"/>
                <w:sz w:val="18"/>
                <w:szCs w:val="18"/>
                <w:shd w:val="clear" w:color="auto" w:fill="FFFFFF"/>
              </w:rPr>
              <w:t>閉じ込め及び遮蔽に係る評価</w:t>
            </w:r>
            <w:r w:rsidRPr="00677A47">
              <w:rPr>
                <w:rFonts w:hAnsi="ＭＳ 明朝" w:cs="ＭＳ明朝" w:hint="eastAsia"/>
                <w:sz w:val="18"/>
                <w:szCs w:val="18"/>
                <w:shd w:val="clear" w:color="auto" w:fill="FFFFFF"/>
              </w:rPr>
              <w:t>結果、設計・工事の方法の概要を記載し、詳細内容は、「</w:t>
            </w:r>
            <w:r>
              <w:rPr>
                <w:rFonts w:hAnsi="ＭＳ 明朝" w:cs="ＭＳ明朝" w:hint="eastAsia"/>
                <w:sz w:val="18"/>
                <w:szCs w:val="18"/>
                <w:shd w:val="clear" w:color="auto" w:fill="FFFFFF"/>
              </w:rPr>
              <w:t>1</w:t>
            </w:r>
            <w:r>
              <w:rPr>
                <w:rFonts w:hAnsi="ＭＳ 明朝" w:cs="ＭＳ明朝"/>
                <w:sz w:val="18"/>
                <w:szCs w:val="18"/>
                <w:shd w:val="clear" w:color="auto" w:fill="FFFFFF"/>
              </w:rPr>
              <w:t>2</w:t>
            </w:r>
            <w:r w:rsidRPr="00677A47">
              <w:rPr>
                <w:rFonts w:hAnsi="ＭＳ 明朝" w:cs="ＭＳ明朝" w:hint="eastAsia"/>
                <w:sz w:val="18"/>
                <w:szCs w:val="18"/>
                <w:shd w:val="clear" w:color="auto" w:fill="FFFFFF"/>
              </w:rPr>
              <w:t>．添付書類」に記載すること。なお、通常時に考慮すべき事項に関する詳細内容は「</w:t>
            </w:r>
            <w:r w:rsidRPr="00677A47">
              <w:rPr>
                <w:rFonts w:hAnsi="ＭＳ 明朝" w:hint="eastAsia"/>
                <w:sz w:val="18"/>
                <w:szCs w:val="18"/>
              </w:rPr>
              <w:t>使用施設等</w:t>
            </w:r>
            <w:r w:rsidRPr="00677A47">
              <w:rPr>
                <w:rFonts w:hAnsi="ＭＳ 明朝" w:hint="eastAsia"/>
                <w:sz w:val="18"/>
                <w:szCs w:val="18"/>
              </w:rPr>
              <w:lastRenderedPageBreak/>
              <w:t>の位置、構造及び設備の基準に対する適合性に関する説明書</w:t>
            </w:r>
            <w:r w:rsidRPr="00677A47">
              <w:rPr>
                <w:rFonts w:hAnsi="ＭＳ 明朝" w:cs="ＭＳ明朝" w:hint="eastAsia"/>
                <w:sz w:val="18"/>
                <w:szCs w:val="18"/>
                <w:shd w:val="clear" w:color="auto" w:fill="FFFFFF"/>
              </w:rPr>
              <w:t>」に記載し、設計評価事故等への対応は「想定される事故の種類及び程度並びにこれらの原因又は事故に応ずる災害防止の措置に関する説明書」に記載すること。施設によって、記載が必要な項目は以下のとおり。</w:t>
            </w:r>
          </w:p>
          <w:p w:rsidR="00E71E97" w:rsidRPr="00677A47" w:rsidRDefault="00E71E97" w:rsidP="002075E0">
            <w:pPr>
              <w:autoSpaceDE w:val="0"/>
              <w:autoSpaceDN w:val="0"/>
              <w:ind w:leftChars="113" w:left="465" w:right="79" w:hangingChars="158" w:hanging="284"/>
              <w:rPr>
                <w:rFonts w:hAnsi="ＭＳ 明朝" w:cs="ＭＳ明朝"/>
                <w:sz w:val="18"/>
                <w:szCs w:val="18"/>
                <w:shd w:val="clear" w:color="auto" w:fill="FFFFFF"/>
              </w:rPr>
            </w:pPr>
            <w:r w:rsidRPr="00677A47">
              <w:rPr>
                <w:rFonts w:hAnsi="ＭＳ 明朝" w:cs="ＭＳ明朝" w:hint="eastAsia"/>
                <w:sz w:val="18"/>
                <w:szCs w:val="18"/>
                <w:shd w:val="clear" w:color="auto" w:fill="FFFFFF"/>
              </w:rPr>
              <w:t xml:space="preserve">① </w:t>
            </w:r>
            <w:r>
              <w:rPr>
                <w:rFonts w:hAnsi="ＭＳ 明朝" w:cs="ＭＳ明朝" w:hint="eastAsia"/>
                <w:sz w:val="18"/>
                <w:szCs w:val="18"/>
                <w:shd w:val="clear" w:color="auto" w:fill="FFFFFF"/>
              </w:rPr>
              <w:t>11</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1</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4</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22</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24</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の項目　原子炉等規制法施行令</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以下「令」という。</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第41条該当施設及び令第41条非該当施設</w:t>
            </w:r>
          </w:p>
          <w:p w:rsidR="00E71E97" w:rsidRPr="00677A47" w:rsidRDefault="00E71E97" w:rsidP="002075E0">
            <w:pPr>
              <w:autoSpaceDE w:val="0"/>
              <w:autoSpaceDN w:val="0"/>
              <w:ind w:right="78" w:firstLineChars="100" w:firstLine="180"/>
              <w:rPr>
                <w:rFonts w:hAnsi="ＭＳ 明朝" w:cs="ＭＳ明朝"/>
                <w:sz w:val="18"/>
                <w:szCs w:val="18"/>
                <w:shd w:val="clear" w:color="auto" w:fill="FFFFFF"/>
              </w:rPr>
            </w:pPr>
            <w:r w:rsidRPr="00677A47">
              <w:rPr>
                <w:rFonts w:hAnsi="ＭＳ 明朝" w:cs="ＭＳ明朝" w:hint="eastAsia"/>
                <w:sz w:val="18"/>
                <w:szCs w:val="18"/>
                <w:shd w:val="clear" w:color="auto" w:fill="FFFFFF"/>
              </w:rPr>
              <w:t xml:space="preserve">② </w:t>
            </w:r>
            <w:r>
              <w:rPr>
                <w:rFonts w:hAnsi="ＭＳ 明朝" w:cs="ＭＳ明朝" w:hint="eastAsia"/>
                <w:sz w:val="18"/>
                <w:szCs w:val="18"/>
                <w:shd w:val="clear" w:color="auto" w:fill="FFFFFF"/>
              </w:rPr>
              <w:t>11</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5</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の項目　令第41条非該当施設のみ</w:t>
            </w:r>
          </w:p>
          <w:p w:rsidR="00E71E97" w:rsidRPr="00677A47" w:rsidRDefault="00E71E97" w:rsidP="002075E0">
            <w:pPr>
              <w:autoSpaceDE w:val="0"/>
              <w:autoSpaceDN w:val="0"/>
              <w:ind w:right="78" w:firstLineChars="100" w:firstLine="180"/>
              <w:rPr>
                <w:rFonts w:hAnsi="ＭＳ 明朝" w:cs="ＭＳ明朝"/>
                <w:sz w:val="18"/>
                <w:szCs w:val="18"/>
                <w:shd w:val="clear" w:color="auto" w:fill="FFFFFF"/>
              </w:rPr>
            </w:pPr>
            <w:r w:rsidRPr="00677A47">
              <w:rPr>
                <w:rFonts w:hAnsi="ＭＳ 明朝" w:cs="ＭＳ明朝" w:hint="eastAsia"/>
                <w:sz w:val="18"/>
                <w:szCs w:val="18"/>
                <w:shd w:val="clear" w:color="auto" w:fill="FFFFFF"/>
              </w:rPr>
              <w:t xml:space="preserve">③ </w:t>
            </w:r>
            <w:r>
              <w:rPr>
                <w:rFonts w:hAnsi="ＭＳ 明朝" w:cs="ＭＳ明朝" w:hint="eastAsia"/>
                <w:sz w:val="18"/>
                <w:szCs w:val="18"/>
                <w:shd w:val="clear" w:color="auto" w:fill="FFFFFF"/>
              </w:rPr>
              <w:t>11</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6</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21</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25</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28</w:t>
            </w:r>
            <w:r>
              <w:rPr>
                <w:rFonts w:hAnsi="ＭＳ 明朝" w:cs="ＭＳ明朝" w:hint="eastAsia"/>
                <w:sz w:val="18"/>
                <w:szCs w:val="18"/>
                <w:shd w:val="clear" w:color="auto" w:fill="FFFFFF"/>
              </w:rPr>
              <w:t>）</w:t>
            </w:r>
            <w:r w:rsidRPr="00677A47">
              <w:rPr>
                <w:rFonts w:hAnsi="ＭＳ 明朝" w:cs="ＭＳ明朝" w:hint="eastAsia"/>
                <w:sz w:val="18"/>
                <w:szCs w:val="18"/>
                <w:shd w:val="clear" w:color="auto" w:fill="FFFFFF"/>
              </w:rPr>
              <w:t>の項目　令第41条該当施設のみ</w:t>
            </w:r>
          </w:p>
          <w:p w:rsidR="00E71E97" w:rsidRPr="00677A47" w:rsidRDefault="00E71E97" w:rsidP="002075E0">
            <w:pPr>
              <w:autoSpaceDE w:val="0"/>
              <w:autoSpaceDN w:val="0"/>
              <w:ind w:right="78" w:firstLineChars="100" w:firstLine="180"/>
              <w:rPr>
                <w:rFonts w:hAnsi="ＭＳ 明朝" w:cs="ＭＳ明朝"/>
                <w:sz w:val="18"/>
                <w:szCs w:val="18"/>
                <w:shd w:val="clear" w:color="auto" w:fill="FFFFFF"/>
              </w:rPr>
            </w:pPr>
            <w:r w:rsidRPr="00677A47">
              <w:rPr>
                <w:rFonts w:hAnsi="ＭＳ 明朝" w:cs="ＭＳ明朝" w:hint="eastAsia"/>
                <w:sz w:val="18"/>
                <w:szCs w:val="18"/>
                <w:shd w:val="clear" w:color="auto" w:fill="FFFFFF"/>
              </w:rPr>
              <w:t>なお、令</w:t>
            </w:r>
            <w:r>
              <w:rPr>
                <w:rFonts w:hAnsi="ＭＳ 明朝" w:cs="ＭＳ明朝" w:hint="eastAsia"/>
                <w:sz w:val="18"/>
                <w:szCs w:val="18"/>
                <w:shd w:val="clear" w:color="auto" w:fill="FFFFFF"/>
              </w:rPr>
              <w:t>第</w:t>
            </w:r>
            <w:r w:rsidRPr="00677A47">
              <w:rPr>
                <w:rFonts w:hAnsi="ＭＳ 明朝" w:cs="ＭＳ明朝" w:hint="eastAsia"/>
                <w:sz w:val="18"/>
                <w:szCs w:val="18"/>
                <w:shd w:val="clear" w:color="auto" w:fill="FFFFFF"/>
              </w:rPr>
              <w:t>41条非該当施設は、申請に</w:t>
            </w:r>
            <w:r>
              <w:rPr>
                <w:rFonts w:hAnsi="ＭＳ 明朝" w:cs="ＭＳ明朝" w:hint="eastAsia"/>
                <w:sz w:val="18"/>
                <w:szCs w:val="18"/>
                <w:shd w:val="clear" w:color="auto" w:fill="FFFFFF"/>
              </w:rPr>
              <w:t>当たり</w:t>
            </w:r>
            <w:r w:rsidRPr="00677A47">
              <w:rPr>
                <w:rFonts w:hAnsi="ＭＳ 明朝" w:cs="ＭＳ明朝" w:hint="eastAsia"/>
                <w:sz w:val="18"/>
                <w:szCs w:val="18"/>
                <w:shd w:val="clear" w:color="auto" w:fill="FFFFFF"/>
              </w:rPr>
              <w:t>「</w:t>
            </w:r>
            <w:r>
              <w:rPr>
                <w:rFonts w:hAnsi="ＭＳ 明朝" w:cs="ＭＳ明朝" w:hint="eastAsia"/>
                <w:sz w:val="18"/>
                <w:szCs w:val="18"/>
                <w:shd w:val="clear" w:color="auto" w:fill="FFFFFF"/>
              </w:rPr>
              <w:t>11</w:t>
            </w:r>
            <w:r w:rsidRPr="00677A47">
              <w:rPr>
                <w:rFonts w:hAnsi="ＭＳ 明朝" w:cs="ＭＳ明朝" w:hint="eastAsia"/>
                <w:sz w:val="18"/>
                <w:szCs w:val="18"/>
                <w:shd w:val="clear" w:color="auto" w:fill="FFFFFF"/>
              </w:rPr>
              <w:t>.</w:t>
            </w:r>
            <w:r w:rsidRPr="00677A47">
              <w:rPr>
                <w:rFonts w:hint="eastAsia"/>
              </w:rPr>
              <w:t xml:space="preserve"> </w:t>
            </w:r>
            <w:r w:rsidRPr="00677A47">
              <w:rPr>
                <w:rFonts w:hAnsi="ＭＳ 明朝" w:cs="ＭＳ明朝" w:hint="eastAsia"/>
                <w:sz w:val="18"/>
                <w:szCs w:val="18"/>
                <w:shd w:val="clear" w:color="auto" w:fill="FFFFFF"/>
              </w:rPr>
              <w:t>閉じ込めの機能、遮蔽その他の</w:t>
            </w:r>
            <w:r w:rsidRPr="007D0131">
              <w:rPr>
                <w:rFonts w:hAnsi="ＭＳ 明朝" w:cs="ＭＳ明朝" w:hint="eastAsia"/>
                <w:sz w:val="18"/>
                <w:szCs w:val="18"/>
                <w:shd w:val="clear" w:color="auto" w:fill="FFFFFF"/>
              </w:rPr>
              <w:t>事項に関する</w:t>
            </w:r>
            <w:r w:rsidRPr="00677A47">
              <w:rPr>
                <w:rFonts w:hAnsi="ＭＳ 明朝" w:cs="ＭＳ明朝" w:hint="eastAsia"/>
                <w:sz w:val="18"/>
                <w:szCs w:val="18"/>
                <w:shd w:val="clear" w:color="auto" w:fill="FFFFFF"/>
              </w:rPr>
              <w:t>使用施設</w:t>
            </w:r>
            <w:r w:rsidRPr="007D0131">
              <w:rPr>
                <w:rFonts w:hAnsi="ＭＳ 明朝" w:cs="ＭＳ明朝" w:hint="eastAsia"/>
                <w:sz w:val="18"/>
                <w:szCs w:val="18"/>
                <w:shd w:val="clear" w:color="auto" w:fill="FFFFFF"/>
              </w:rPr>
              <w:t>、貯蔵施設及び廃棄施設</w:t>
            </w:r>
            <w:r w:rsidRPr="00677A47">
              <w:rPr>
                <w:rFonts w:hAnsi="ＭＳ 明朝" w:cs="ＭＳ明朝" w:hint="eastAsia"/>
                <w:sz w:val="18"/>
                <w:szCs w:val="18"/>
                <w:shd w:val="clear" w:color="auto" w:fill="FFFFFF"/>
              </w:rPr>
              <w:t>の位置、構造及び設備」のうち、記載の必要がない欄は削除しても構わない。</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9C553E" w:rsidRDefault="00E71E97" w:rsidP="002075E0">
            <w:pPr>
              <w:autoSpaceDE w:val="0"/>
              <w:autoSpaceDN w:val="0"/>
              <w:ind w:right="78"/>
              <w:jc w:val="right"/>
              <w:rPr>
                <w:sz w:val="18"/>
                <w:szCs w:val="18"/>
                <w:u w:val="single"/>
              </w:rPr>
            </w:pPr>
            <w:r>
              <w:rPr>
                <w:sz w:val="18"/>
                <w:szCs w:val="18"/>
              </w:rPr>
              <w:t>59</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「説明」　原子炉等規制法に基づく事業</w:t>
            </w:r>
            <w:r>
              <w:rPr>
                <w:rFonts w:hAnsi="ＭＳ 明朝" w:hint="eastAsia"/>
                <w:sz w:val="18"/>
                <w:szCs w:val="18"/>
              </w:rPr>
              <w:t>（</w:t>
            </w:r>
            <w:r w:rsidRPr="00677A47">
              <w:rPr>
                <w:rFonts w:hAnsi="ＭＳ 明朝" w:hint="eastAsia"/>
                <w:sz w:val="18"/>
                <w:szCs w:val="18"/>
              </w:rPr>
              <w:t>使用、製錬、加工、原子炉の設置、貯蔵、再処理、廃棄の事業等</w:t>
            </w:r>
            <w:r>
              <w:rPr>
                <w:rFonts w:hAnsi="ＭＳ 明朝" w:hint="eastAsia"/>
                <w:sz w:val="18"/>
                <w:szCs w:val="18"/>
              </w:rPr>
              <w:t>）</w:t>
            </w:r>
            <w:r w:rsidRPr="00677A47">
              <w:rPr>
                <w:rFonts w:hAnsi="ＭＳ 明朝" w:hint="eastAsia"/>
                <w:sz w:val="18"/>
                <w:szCs w:val="18"/>
              </w:rPr>
              <w:t>をこれまで実施している場合にはその状況を記載するとともに、特に、核燃料物質の取扱いの経験を持つ技術者の人数、経験年数について記載すること。また、組織図、保安教育・訓練の実施方針から、運用及び保安体制を説明し、核燃料物質の使用を適確に遂行するに足りる能力を有していることを説明すること。</w:t>
            </w:r>
            <w:r>
              <w:rPr>
                <w:rFonts w:hAnsi="ＭＳ 明朝" w:hint="eastAsia"/>
                <w:sz w:val="18"/>
                <w:szCs w:val="18"/>
              </w:rPr>
              <w:t>（</w:t>
            </w:r>
            <w:r w:rsidRPr="004E7062">
              <w:rPr>
                <w:rFonts w:hAnsi="ＭＳ 明朝" w:hint="eastAsia"/>
                <w:sz w:val="18"/>
                <w:szCs w:val="18"/>
              </w:rPr>
              <w:t>その説明において、保安体制に関わる有資格者が必要であるとした場合は、資格の種類及び有資格者の人数を記載すること。この場合において「有資格者」とは、核燃料取扱主任者、放射線取扱主任者、技術士等の国家資格等の取得者をいう。</w:t>
            </w:r>
            <w:r>
              <w:rPr>
                <w:rFonts w:hAnsi="ＭＳ 明朝" w:hint="eastAsia"/>
                <w:sz w:val="18"/>
                <w:szCs w:val="18"/>
              </w:rPr>
              <w:t>）</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6</w:t>
            </w:r>
            <w:r>
              <w:rPr>
                <w:sz w:val="18"/>
                <w:szCs w:val="18"/>
              </w:rPr>
              <w:t>0</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「保安教育・訓練」　業務に従事する者に対し、その専門知識及び技術・技能を維持向</w:t>
            </w:r>
            <w:r>
              <w:rPr>
                <w:rFonts w:hAnsi="ＭＳ 明朝" w:hint="eastAsia"/>
                <w:sz w:val="18"/>
                <w:szCs w:val="18"/>
              </w:rPr>
              <w:t>上させるための教育・訓練を行う方針を示し、核燃料物質の使用を適確</w:t>
            </w:r>
            <w:r w:rsidRPr="00677A47">
              <w:rPr>
                <w:rFonts w:hAnsi="ＭＳ 明朝" w:hint="eastAsia"/>
                <w:sz w:val="18"/>
                <w:szCs w:val="18"/>
              </w:rPr>
              <w:t>に遂行する</w:t>
            </w:r>
            <w:r>
              <w:rPr>
                <w:rFonts w:hAnsi="ＭＳ 明朝" w:hint="eastAsia"/>
                <w:sz w:val="18"/>
                <w:szCs w:val="18"/>
              </w:rPr>
              <w:t>ため</w:t>
            </w:r>
            <w:r w:rsidRPr="00677A47">
              <w:rPr>
                <w:rFonts w:hAnsi="ＭＳ 明朝" w:hint="eastAsia"/>
                <w:sz w:val="18"/>
                <w:szCs w:val="18"/>
              </w:rPr>
              <w:t>に十分であることを説明すること。保安教育については、体制、内容、実施時期</w:t>
            </w:r>
            <w:r>
              <w:rPr>
                <w:rFonts w:hAnsi="ＭＳ 明朝" w:hint="eastAsia"/>
                <w:sz w:val="18"/>
                <w:szCs w:val="18"/>
              </w:rPr>
              <w:t>（年当たり</w:t>
            </w:r>
            <w:r w:rsidRPr="00677A47">
              <w:rPr>
                <w:rFonts w:hAnsi="ＭＳ 明朝" w:hint="eastAsia"/>
                <w:sz w:val="18"/>
                <w:szCs w:val="18"/>
              </w:rPr>
              <w:t>の実施回数、関係法令等改正時、使用前、初期教育、再教育等</w:t>
            </w:r>
            <w:r>
              <w:rPr>
                <w:rFonts w:hAnsi="ＭＳ 明朝" w:hint="eastAsia"/>
                <w:sz w:val="18"/>
                <w:szCs w:val="18"/>
              </w:rPr>
              <w:t>）</w:t>
            </w:r>
            <w:r w:rsidRPr="00677A47">
              <w:rPr>
                <w:rFonts w:hAnsi="ＭＳ 明朝" w:hint="eastAsia"/>
                <w:sz w:val="18"/>
                <w:szCs w:val="18"/>
              </w:rPr>
              <w:t>を記載し、訓練については、使用前の訓練、区域内の防災訓練等の使用段階に必要な訓練の体制、内容、実施時期について記載すること。</w:t>
            </w:r>
          </w:p>
        </w:tc>
      </w:tr>
      <w:tr w:rsidR="00E71E97" w:rsidRPr="00677A47" w:rsidTr="002075E0">
        <w:tc>
          <w:tcPr>
            <w:tcW w:w="9951" w:type="dxa"/>
            <w:gridSpan w:val="3"/>
            <w:shd w:val="clear" w:color="auto" w:fill="auto"/>
            <w:tcMar>
              <w:top w:w="57" w:type="dxa"/>
              <w:left w:w="28" w:type="dxa"/>
              <w:bottom w:w="57" w:type="dxa"/>
              <w:right w:w="28"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備考</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1</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Pr>
                <w:rFonts w:hAnsi="ＭＳ 明朝" w:hint="eastAsia"/>
                <w:sz w:val="18"/>
                <w:szCs w:val="18"/>
              </w:rPr>
              <w:t>申請書の作成に当たっては、</w:t>
            </w:r>
            <w:r w:rsidRPr="00677A47">
              <w:rPr>
                <w:rFonts w:hAnsi="ＭＳ 明朝" w:hint="eastAsia"/>
                <w:sz w:val="18"/>
                <w:szCs w:val="18"/>
              </w:rPr>
              <w:t>様式に示した</w:t>
            </w:r>
            <w:r>
              <w:rPr>
                <w:rFonts w:hAnsi="ＭＳ 明朝" w:hint="eastAsia"/>
                <w:sz w:val="18"/>
                <w:szCs w:val="18"/>
              </w:rPr>
              <w:t>全ての</w:t>
            </w:r>
            <w:r w:rsidRPr="00677A47">
              <w:rPr>
                <w:rFonts w:hAnsi="ＭＳ 明朝" w:hint="eastAsia"/>
                <w:sz w:val="18"/>
                <w:szCs w:val="18"/>
              </w:rPr>
              <w:t>事項が</w:t>
            </w:r>
            <w:r>
              <w:rPr>
                <w:rFonts w:hAnsi="ＭＳ 明朝" w:hint="eastAsia"/>
                <w:sz w:val="18"/>
                <w:szCs w:val="18"/>
              </w:rPr>
              <w:t>申請書に</w:t>
            </w:r>
            <w:r w:rsidRPr="00677A47">
              <w:rPr>
                <w:rFonts w:hAnsi="ＭＳ 明朝" w:hint="eastAsia"/>
                <w:sz w:val="18"/>
                <w:szCs w:val="18"/>
              </w:rPr>
              <w:t>記載されていれば、様式を用いなくても構わない。</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2</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様式中に記載することが困難な場合は、「別紙のとおり」と記載し、別紙を用いても構わない。</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3</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様式の項目のうち、該当しない項目は、「該当なし」と記載する、又は斜線を入れること。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4</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本様式は、</w:t>
            </w:r>
            <w:r w:rsidRPr="00143B71">
              <w:rPr>
                <w:rFonts w:hAnsi="ＭＳ 明朝" w:hint="eastAsia"/>
                <w:sz w:val="18"/>
                <w:szCs w:val="18"/>
              </w:rPr>
              <w:t>日本産業規格</w:t>
            </w:r>
            <w:r w:rsidRPr="00677A47">
              <w:rPr>
                <w:rFonts w:hAnsi="ＭＳ 明朝" w:hint="eastAsia"/>
                <w:sz w:val="18"/>
                <w:szCs w:val="18"/>
              </w:rPr>
              <w:t>A4版とし、図面が添付される場合は、当該図面をA4版の大きさに折りたたみ添付すること。</w:t>
            </w:r>
          </w:p>
        </w:tc>
      </w:tr>
      <w:tr w:rsidR="00E71E97" w:rsidRPr="00677A47" w:rsidTr="002075E0">
        <w:tc>
          <w:tcPr>
            <w:tcW w:w="266" w:type="dxa"/>
            <w:shd w:val="clear" w:color="auto" w:fill="auto"/>
            <w:tcMar>
              <w:top w:w="57" w:type="dxa"/>
              <w:left w:w="28" w:type="dxa"/>
              <w:bottom w:w="57" w:type="dxa"/>
              <w:right w:w="28" w:type="dxa"/>
            </w:tcMar>
          </w:tcPr>
          <w:p w:rsidR="00E71E97" w:rsidRPr="00677A47" w:rsidRDefault="00E71E97" w:rsidP="002075E0">
            <w:pPr>
              <w:autoSpaceDE w:val="0"/>
              <w:autoSpaceDN w:val="0"/>
              <w:ind w:right="78"/>
              <w:rPr>
                <w:sz w:val="18"/>
                <w:szCs w:val="18"/>
              </w:rPr>
            </w:pPr>
          </w:p>
        </w:tc>
        <w:tc>
          <w:tcPr>
            <w:tcW w:w="322" w:type="dxa"/>
            <w:shd w:val="clear" w:color="auto" w:fill="auto"/>
            <w:tcMar>
              <w:top w:w="57" w:type="dxa"/>
              <w:left w:w="28" w:type="dxa"/>
              <w:bottom w:w="57" w:type="dxa"/>
              <w:right w:w="28" w:type="dxa"/>
            </w:tcMar>
          </w:tcPr>
          <w:p w:rsidR="00E71E97" w:rsidRPr="00677A47" w:rsidRDefault="00E71E97" w:rsidP="002075E0">
            <w:pPr>
              <w:autoSpaceDE w:val="0"/>
              <w:autoSpaceDN w:val="0"/>
              <w:ind w:right="78"/>
              <w:jc w:val="right"/>
              <w:rPr>
                <w:sz w:val="18"/>
                <w:szCs w:val="18"/>
              </w:rPr>
            </w:pPr>
            <w:r w:rsidRPr="00677A47">
              <w:rPr>
                <w:rFonts w:hint="eastAsia"/>
                <w:sz w:val="18"/>
                <w:szCs w:val="18"/>
              </w:rPr>
              <w:t>5</w:t>
            </w:r>
          </w:p>
        </w:tc>
        <w:tc>
          <w:tcPr>
            <w:tcW w:w="9363" w:type="dxa"/>
            <w:shd w:val="clear" w:color="auto" w:fill="auto"/>
            <w:tcMar>
              <w:top w:w="57" w:type="dxa"/>
              <w:bottom w:w="57" w:type="dxa"/>
            </w:tcMar>
          </w:tcPr>
          <w:p w:rsidR="00E71E97" w:rsidRPr="00677A47" w:rsidRDefault="00E71E97" w:rsidP="002075E0">
            <w:pPr>
              <w:autoSpaceDE w:val="0"/>
              <w:autoSpaceDN w:val="0"/>
              <w:ind w:right="78"/>
              <w:rPr>
                <w:rFonts w:hAnsi="ＭＳ 明朝"/>
                <w:sz w:val="18"/>
                <w:szCs w:val="18"/>
              </w:rPr>
            </w:pPr>
            <w:r w:rsidRPr="00677A47">
              <w:rPr>
                <w:rFonts w:hAnsi="ＭＳ 明朝" w:hint="eastAsia"/>
                <w:sz w:val="18"/>
                <w:szCs w:val="18"/>
              </w:rPr>
              <w:t>新たに使用の許可を取得する場合には、参考資料として、事業者の所在地、代表者等の確認のため</w:t>
            </w:r>
            <w:r>
              <w:rPr>
                <w:rFonts w:hAnsi="ＭＳ 明朝" w:hint="eastAsia"/>
                <w:sz w:val="18"/>
                <w:szCs w:val="18"/>
              </w:rPr>
              <w:t>の</w:t>
            </w:r>
            <w:r w:rsidRPr="00677A47">
              <w:rPr>
                <w:rFonts w:hAnsi="ＭＳ 明朝" w:hint="eastAsia"/>
                <w:sz w:val="18"/>
                <w:szCs w:val="18"/>
              </w:rPr>
              <w:t>履歴事項全部証明書等を添付するとともに、原子炉等規制法第54条に規定する欠格条項に該当しないことを証明する書類を添付すること。</w:t>
            </w:r>
          </w:p>
        </w:tc>
      </w:tr>
    </w:tbl>
    <w:p w:rsidR="00A60281" w:rsidRPr="00E71E97" w:rsidRDefault="00A60281" w:rsidP="00595D20">
      <w:pPr>
        <w:ind w:right="1080"/>
        <w:rPr>
          <w:b/>
          <w:sz w:val="22"/>
          <w:szCs w:val="22"/>
        </w:rPr>
      </w:pPr>
    </w:p>
    <w:sectPr w:rsidR="00A60281" w:rsidRPr="00E71E97" w:rsidSect="004E789A">
      <w:footerReference w:type="default" r:id="rId6"/>
      <w:footerReference w:type="first" r:id="rId7"/>
      <w:pgSz w:w="11906" w:h="16838" w:code="9"/>
      <w:pgMar w:top="1134" w:right="1134" w:bottom="567" w:left="1134" w:header="0" w:footer="284" w:gutter="0"/>
      <w:pgNumType w:start="65"/>
      <w:cols w:space="425"/>
      <w:titlePg/>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A18" w:rsidRDefault="00055A18">
      <w:r>
        <w:separator/>
      </w:r>
    </w:p>
  </w:endnote>
  <w:endnote w:type="continuationSeparator" w:id="0">
    <w:p w:rsidR="00055A18" w:rsidRDefault="0005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1F" w:rsidRPr="0017579C" w:rsidRDefault="00E71E97" w:rsidP="00507CD1">
    <w:pPr>
      <w:pStyle w:val="a3"/>
      <w:jc w:val="center"/>
      <w:rPr>
        <w:rFonts w:ascii="Century"/>
        <w:sz w:val="21"/>
        <w:szCs w:val="21"/>
      </w:rPr>
    </w:pPr>
    <w:r w:rsidRPr="0017579C">
      <w:rPr>
        <w:rFonts w:ascii="Century"/>
        <w:sz w:val="21"/>
        <w:szCs w:val="21"/>
      </w:rPr>
      <w:fldChar w:fldCharType="begin"/>
    </w:r>
    <w:r w:rsidRPr="0017579C">
      <w:rPr>
        <w:rFonts w:ascii="Century"/>
        <w:sz w:val="21"/>
        <w:szCs w:val="21"/>
      </w:rPr>
      <w:instrText>PAGE   \* MERGEFORMAT</w:instrText>
    </w:r>
    <w:r w:rsidRPr="0017579C">
      <w:rPr>
        <w:rFonts w:ascii="Century"/>
        <w:sz w:val="21"/>
        <w:szCs w:val="21"/>
      </w:rPr>
      <w:fldChar w:fldCharType="separate"/>
    </w:r>
    <w:r w:rsidR="00E02910" w:rsidRPr="00E02910">
      <w:rPr>
        <w:rFonts w:ascii="Century"/>
        <w:noProof/>
        <w:sz w:val="21"/>
        <w:szCs w:val="21"/>
        <w:lang w:val="ja-JP"/>
      </w:rPr>
      <w:t>66</w:t>
    </w:r>
    <w:r w:rsidRPr="0017579C">
      <w:rPr>
        <w:rFonts w:ascii="Century"/>
        <w:sz w:val="21"/>
        <w:szCs w:val="21"/>
      </w:rPr>
      <w:fldChar w:fldCharType="end"/>
    </w:r>
  </w:p>
  <w:p w:rsidR="00F11C1F" w:rsidRDefault="00055A1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C1F" w:rsidRPr="0017579C" w:rsidRDefault="00E71E97">
    <w:pPr>
      <w:pStyle w:val="a3"/>
      <w:jc w:val="center"/>
      <w:rPr>
        <w:rFonts w:ascii="Century"/>
        <w:sz w:val="21"/>
        <w:szCs w:val="21"/>
      </w:rPr>
    </w:pPr>
    <w:r w:rsidRPr="0017579C">
      <w:rPr>
        <w:rFonts w:ascii="Century"/>
        <w:sz w:val="21"/>
        <w:szCs w:val="21"/>
      </w:rPr>
      <w:fldChar w:fldCharType="begin"/>
    </w:r>
    <w:r w:rsidRPr="0017579C">
      <w:rPr>
        <w:rFonts w:ascii="Century"/>
        <w:sz w:val="21"/>
        <w:szCs w:val="21"/>
      </w:rPr>
      <w:instrText>PAGE   \* MERGEFORMAT</w:instrText>
    </w:r>
    <w:r w:rsidRPr="0017579C">
      <w:rPr>
        <w:rFonts w:ascii="Century"/>
        <w:sz w:val="21"/>
        <w:szCs w:val="21"/>
      </w:rPr>
      <w:fldChar w:fldCharType="separate"/>
    </w:r>
    <w:r w:rsidR="00E02910" w:rsidRPr="00E02910">
      <w:rPr>
        <w:rFonts w:ascii="Century"/>
        <w:noProof/>
        <w:sz w:val="21"/>
        <w:szCs w:val="21"/>
        <w:lang w:val="ja-JP"/>
      </w:rPr>
      <w:t>65</w:t>
    </w:r>
    <w:r w:rsidRPr="0017579C">
      <w:rPr>
        <w:rFonts w:ascii="Century"/>
        <w:sz w:val="21"/>
        <w:szCs w:val="21"/>
      </w:rPr>
      <w:fldChar w:fldCharType="end"/>
    </w:r>
  </w:p>
  <w:p w:rsidR="00F11C1F" w:rsidRDefault="00055A18">
    <w:pPr>
      <w:pStyle w:val="a3"/>
    </w:pPr>
  </w:p>
  <w:p w:rsidR="00F11C1F" w:rsidRDefault="00055A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A18" w:rsidRDefault="00055A18">
      <w:r>
        <w:separator/>
      </w:r>
    </w:p>
  </w:footnote>
  <w:footnote w:type="continuationSeparator" w:id="0">
    <w:p w:rsidR="00055A18" w:rsidRDefault="0005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97"/>
    <w:rsid w:val="00055A18"/>
    <w:rsid w:val="00595D20"/>
    <w:rsid w:val="00A60281"/>
    <w:rsid w:val="00D949AF"/>
    <w:rsid w:val="00E02910"/>
    <w:rsid w:val="00E71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5663FAE-94AB-4F26-BA8D-853F86E6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E97"/>
    <w:pPr>
      <w:widowControl w:val="0"/>
      <w:adjustRightInd w:val="0"/>
      <w:jc w:val="both"/>
      <w:textAlignment w:val="baseline"/>
    </w:pPr>
    <w:rPr>
      <w:rFonts w:ascii="ＭＳ 明朝" w:eastAsia="ＭＳ 明朝" w:hAnsi="Century" w:cs="Times New Roman"/>
      <w:kern w:val="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71E97"/>
    <w:pPr>
      <w:tabs>
        <w:tab w:val="center" w:pos="4252"/>
        <w:tab w:val="right" w:pos="8504"/>
      </w:tabs>
      <w:snapToGrid w:val="0"/>
    </w:pPr>
  </w:style>
  <w:style w:type="character" w:customStyle="1" w:styleId="a4">
    <w:name w:val="フッター (文字)"/>
    <w:basedOn w:val="a0"/>
    <w:link w:val="a3"/>
    <w:uiPriority w:val="99"/>
    <w:rsid w:val="00E71E97"/>
    <w:rPr>
      <w:rFonts w:ascii="ＭＳ 明朝" w:eastAsia="ＭＳ 明朝" w:hAnsi="Century" w:cs="Times New Roman"/>
      <w:kern w:val="0"/>
      <w:sz w:val="16"/>
      <w:szCs w:val="20"/>
    </w:rPr>
  </w:style>
  <w:style w:type="paragraph" w:styleId="a5">
    <w:name w:val="header"/>
    <w:basedOn w:val="a"/>
    <w:link w:val="a6"/>
    <w:uiPriority w:val="99"/>
    <w:unhideWhenUsed/>
    <w:rsid w:val="00E02910"/>
    <w:pPr>
      <w:tabs>
        <w:tab w:val="center" w:pos="4252"/>
        <w:tab w:val="right" w:pos="8504"/>
      </w:tabs>
      <w:snapToGrid w:val="0"/>
    </w:pPr>
  </w:style>
  <w:style w:type="character" w:customStyle="1" w:styleId="a6">
    <w:name w:val="ヘッダー (文字)"/>
    <w:basedOn w:val="a0"/>
    <w:link w:val="a5"/>
    <w:uiPriority w:val="99"/>
    <w:rsid w:val="00E02910"/>
    <w:rPr>
      <w:rFonts w:ascii="ＭＳ 明朝" w:eastAsia="ＭＳ 明朝" w:hAnsi="Century" w:cs="Times New Roman"/>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NSR</Company>
  <LinksUpToDate>false</LinksUpToDate>
  <CharactersWithSpaces>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dc:creator>
  <cp:keywords/>
  <dc:description/>
  <cp:lastModifiedBy>田村</cp:lastModifiedBy>
  <cp:revision>3</cp:revision>
  <dcterms:created xsi:type="dcterms:W3CDTF">2021-06-10T05:25:00Z</dcterms:created>
  <dcterms:modified xsi:type="dcterms:W3CDTF">2021-06-10T08:26:00Z</dcterms:modified>
</cp:coreProperties>
</file>