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AE" w:rsidRPr="00EE0FA5" w:rsidRDefault="00057228" w:rsidP="006403AE">
      <w:pPr>
        <w:ind w:leftChars="50" w:left="115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別記</w:t>
      </w:r>
      <w:r w:rsidR="006403AE" w:rsidRPr="00EE0FA5">
        <w:rPr>
          <w:rFonts w:ascii="ＭＳ ゴシック" w:eastAsia="ＭＳ ゴシック" w:hAnsi="ＭＳ ゴシック" w:hint="eastAsia"/>
          <w:b/>
          <w:sz w:val="16"/>
          <w:szCs w:val="16"/>
        </w:rPr>
        <w:t>様式第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>７</w:t>
      </w:r>
      <w:r w:rsidR="006403AE" w:rsidRPr="00EE0FA5">
        <w:rPr>
          <w:rFonts w:ascii="ＭＳ ゴシック" w:eastAsia="ＭＳ ゴシック" w:hAnsi="ＭＳ ゴシック" w:hint="eastAsia"/>
          <w:b/>
          <w:sz w:val="16"/>
          <w:szCs w:val="16"/>
        </w:rPr>
        <w:t>中別紙様式ロ</w:t>
      </w:r>
    </w:p>
    <w:tbl>
      <w:tblPr>
        <w:tblW w:w="989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690"/>
        <w:gridCol w:w="2300"/>
        <w:gridCol w:w="10"/>
        <w:gridCol w:w="680"/>
        <w:gridCol w:w="1351"/>
        <w:gridCol w:w="1351"/>
        <w:gridCol w:w="1351"/>
        <w:gridCol w:w="1352"/>
      </w:tblGrid>
      <w:tr w:rsidR="006403AE" w:rsidRPr="00EE0FA5">
        <w:trPr>
          <w:cantSplit/>
          <w:trHeight w:hRule="exact" w:val="592"/>
        </w:trPr>
        <w:tc>
          <w:tcPr>
            <w:tcW w:w="98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wordWrap w:val="0"/>
              <w:jc w:val="center"/>
              <w:rPr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廃　　棄　　物　　埋　　設</w:t>
            </w:r>
          </w:p>
        </w:tc>
      </w:tr>
      <w:tr w:rsidR="006403AE" w:rsidRPr="00EE0FA5" w:rsidTr="00CC4441">
        <w:trPr>
          <w:cantSplit/>
          <w:trHeight w:val="680"/>
        </w:trPr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4441" w:rsidRDefault="006403AE" w:rsidP="00CC4441">
            <w:pPr>
              <w:ind w:left="113" w:right="113"/>
              <w:rPr>
                <w:sz w:val="16"/>
                <w:szCs w:val="16"/>
              </w:rPr>
            </w:pPr>
            <w:r w:rsidRPr="002A1D09">
              <w:rPr>
                <w:rFonts w:hint="eastAsia"/>
                <w:spacing w:val="109"/>
                <w:sz w:val="16"/>
                <w:szCs w:val="16"/>
                <w:fitText w:val="537" w:id="443922688"/>
              </w:rPr>
              <w:t>方</w:t>
            </w:r>
            <w:r w:rsidRPr="002A1D09">
              <w:rPr>
                <w:rFonts w:hint="eastAsia"/>
                <w:sz w:val="16"/>
                <w:szCs w:val="16"/>
                <w:fitText w:val="537" w:id="443922688"/>
              </w:rPr>
              <w:t>法</w:t>
            </w:r>
          </w:p>
          <w:p w:rsidR="006403AE" w:rsidRPr="00EE0FA5" w:rsidRDefault="006403AE" w:rsidP="00CC4441">
            <w:pPr>
              <w:ind w:left="113" w:right="113"/>
              <w:rPr>
                <w:sz w:val="16"/>
                <w:szCs w:val="16"/>
              </w:rPr>
            </w:pPr>
            <w:r w:rsidRPr="002A1D09">
              <w:rPr>
                <w:rFonts w:hint="eastAsia"/>
                <w:spacing w:val="11"/>
                <w:sz w:val="16"/>
                <w:szCs w:val="16"/>
                <w:fitText w:val="504" w:id="443922944"/>
              </w:rPr>
              <w:t>廃棄</w:t>
            </w:r>
            <w:r w:rsidR="00CC4441" w:rsidRPr="002A1D09">
              <w:rPr>
                <w:rFonts w:hint="eastAsia"/>
                <w:spacing w:val="-10"/>
                <w:sz w:val="16"/>
                <w:szCs w:val="16"/>
                <w:fitText w:val="504" w:id="443922944"/>
              </w:rPr>
              <w:t>の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autoSpaceDE w:val="0"/>
              <w:autoSpaceDN w:val="0"/>
              <w:jc w:val="distribute"/>
              <w:rPr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廃棄物埋設の方法</w:t>
            </w:r>
          </w:p>
        </w:tc>
        <w:tc>
          <w:tcPr>
            <w:tcW w:w="690" w:type="dxa"/>
            <w:gridSpan w:val="2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autoSpaceDE w:val="0"/>
              <w:autoSpaceDN w:val="0"/>
              <w:ind w:left="-99"/>
              <w:rPr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</w:t>
            </w:r>
            <w:r w:rsidR="00112727" w:rsidRPr="00EE0FA5">
              <w:rPr>
                <w:rFonts w:hint="eastAsia"/>
                <w:sz w:val="16"/>
                <w:szCs w:val="16"/>
              </w:rPr>
              <w:t>40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563"/>
        </w:trPr>
        <w:tc>
          <w:tcPr>
            <w:tcW w:w="8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埋設廃棄物の性状及び量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CC4441" w:rsidP="00B94E67">
            <w:pPr>
              <w:tabs>
                <w:tab w:val="left" w:pos="2547"/>
              </w:tabs>
              <w:autoSpaceDE w:val="0"/>
              <w:autoSpaceDN w:val="0"/>
              <w:jc w:val="distribute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性</w:t>
            </w:r>
            <w:r w:rsidR="006403AE" w:rsidRPr="00EE0FA5">
              <w:rPr>
                <w:rFonts w:hAnsi="Times New Roman" w:hint="eastAsia"/>
                <w:sz w:val="16"/>
                <w:szCs w:val="16"/>
              </w:rPr>
              <w:t>状</w:t>
            </w:r>
          </w:p>
        </w:tc>
        <w:tc>
          <w:tcPr>
            <w:tcW w:w="69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ind w:leftChars="-43" w:left="-99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</w:t>
            </w:r>
            <w:r w:rsidR="00112727" w:rsidRPr="00EE0FA5">
              <w:rPr>
                <w:rFonts w:hint="eastAsia"/>
                <w:sz w:val="16"/>
                <w:szCs w:val="16"/>
              </w:rPr>
              <w:t>41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538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b/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埋設する埋設廃棄物の量</w:t>
            </w:r>
          </w:p>
        </w:tc>
        <w:tc>
          <w:tcPr>
            <w:tcW w:w="69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ind w:left="-99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2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b/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579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b/>
                <w:sz w:val="16"/>
                <w:szCs w:val="16"/>
              </w:rPr>
            </w:pPr>
          </w:p>
        </w:tc>
        <w:tc>
          <w:tcPr>
            <w:tcW w:w="36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ind w:rightChars="58" w:right="133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核種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557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b/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最大放射能濃度</w:t>
            </w:r>
          </w:p>
        </w:tc>
        <w:tc>
          <w:tcPr>
            <w:tcW w:w="69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ind w:left="-99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3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573"/>
        </w:trPr>
        <w:tc>
          <w:tcPr>
            <w:tcW w:w="80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b/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核種の数量</w:t>
            </w:r>
          </w:p>
        </w:tc>
        <w:tc>
          <w:tcPr>
            <w:tcW w:w="690" w:type="dxa"/>
            <w:gridSpan w:val="2"/>
            <w:tcBorders>
              <w:left w:val="single" w:sz="4" w:space="0" w:color="FFFFFF"/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ind w:left="-99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4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03AE" w:rsidRPr="00EE0FA5" w:rsidTr="00CC4441">
        <w:trPr>
          <w:cantSplit/>
          <w:trHeight w:val="1478"/>
        </w:trPr>
        <w:tc>
          <w:tcPr>
            <w:tcW w:w="805" w:type="dxa"/>
            <w:vMerge w:val="restart"/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Chars="50" w:left="115" w:rightChars="50" w:right="115"/>
              <w:jc w:val="left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めに講ずる措置</w:t>
            </w:r>
          </w:p>
          <w:p w:rsidR="006403AE" w:rsidRPr="00EE0FA5" w:rsidRDefault="006403AE" w:rsidP="00B94E67">
            <w:pPr>
              <w:ind w:leftChars="50" w:left="115" w:rightChars="50" w:right="115"/>
              <w:jc w:val="left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放射線障害の防止のた</w:t>
            </w:r>
          </w:p>
          <w:p w:rsidR="006403AE" w:rsidRPr="00EE0FA5" w:rsidRDefault="006403AE" w:rsidP="00B94E67">
            <w:pPr>
              <w:ind w:leftChars="50" w:left="115" w:rightChars="50" w:right="115"/>
              <w:jc w:val="left"/>
              <w:rPr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放射能の減衰に応じて</w:t>
            </w:r>
          </w:p>
        </w:tc>
        <w:tc>
          <w:tcPr>
            <w:tcW w:w="299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ind w:leftChars="6" w:left="14" w:rightChars="6" w:right="14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措置の内容</w:t>
            </w:r>
          </w:p>
        </w:tc>
        <w:tc>
          <w:tcPr>
            <w:tcW w:w="69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ind w:left="-99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5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567"/>
        </w:trPr>
        <w:tc>
          <w:tcPr>
            <w:tcW w:w="805" w:type="dxa"/>
            <w:vMerge/>
            <w:shd w:val="clear" w:color="auto" w:fill="auto"/>
            <w:vAlign w:val="bottom"/>
          </w:tcPr>
          <w:p w:rsidR="006403AE" w:rsidRPr="00EE0FA5" w:rsidRDefault="006403AE" w:rsidP="00B94E67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ind w:leftChars="6" w:left="14" w:rightChars="6" w:right="14"/>
              <w:rPr>
                <w:spacing w:val="-6"/>
                <w:sz w:val="16"/>
                <w:szCs w:val="16"/>
              </w:rPr>
            </w:pPr>
            <w:r w:rsidRPr="002A1D09">
              <w:rPr>
                <w:rFonts w:hint="eastAsia"/>
                <w:spacing w:val="20"/>
                <w:sz w:val="16"/>
                <w:szCs w:val="16"/>
                <w:fitText w:val="2775" w:id="-1583648512"/>
              </w:rPr>
              <w:t>措置の変更又は</w:t>
            </w:r>
            <w:r w:rsidRPr="002A1D09">
              <w:rPr>
                <w:rFonts w:hAnsi="Times New Roman" w:hint="eastAsia"/>
                <w:spacing w:val="20"/>
                <w:sz w:val="16"/>
                <w:szCs w:val="16"/>
                <w:fitText w:val="2775" w:id="-1583648512"/>
              </w:rPr>
              <w:t>廃止の予定</w:t>
            </w:r>
            <w:r w:rsidRPr="002A1D09">
              <w:rPr>
                <w:rFonts w:hint="eastAsia"/>
                <w:spacing w:val="20"/>
                <w:sz w:val="16"/>
                <w:szCs w:val="16"/>
                <w:fitText w:val="2775" w:id="-1583648512"/>
              </w:rPr>
              <w:t>時</w:t>
            </w:r>
            <w:r w:rsidRPr="002A1D09">
              <w:rPr>
                <w:rFonts w:hint="eastAsia"/>
                <w:spacing w:val="7"/>
                <w:sz w:val="16"/>
                <w:szCs w:val="16"/>
                <w:fitText w:val="2775" w:id="-1583648512"/>
              </w:rPr>
              <w:t>期</w:t>
            </w:r>
          </w:p>
        </w:tc>
        <w:tc>
          <w:tcPr>
            <w:tcW w:w="69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tabs>
                <w:tab w:val="left" w:pos="2547"/>
              </w:tabs>
              <w:autoSpaceDE w:val="0"/>
              <w:autoSpaceDN w:val="0"/>
              <w:ind w:left="-99"/>
              <w:rPr>
                <w:spacing w:val="-6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6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829"/>
        </w:trPr>
        <w:tc>
          <w:tcPr>
            <w:tcW w:w="8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  <w:r w:rsidRPr="00EE0FA5">
              <w:rPr>
                <w:sz w:val="16"/>
                <w:szCs w:val="16"/>
              </w:rPr>
              <w:br w:type="page"/>
            </w:r>
            <w:r w:rsidRPr="00EE0FA5">
              <w:rPr>
                <w:rFonts w:hAnsi="Times New Roman" w:hint="eastAsia"/>
                <w:sz w:val="16"/>
                <w:szCs w:val="16"/>
              </w:rPr>
              <w:t>廃棄施設（廃棄物埋設地）の位置、構造及び設備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rFonts w:hAnsi="Times New Roman"/>
                <w:sz w:val="16"/>
                <w:szCs w:val="16"/>
              </w:rPr>
            </w:pPr>
            <w:r w:rsidRPr="002A1D09">
              <w:rPr>
                <w:rFonts w:hAnsi="Times New Roman" w:hint="eastAsia"/>
                <w:spacing w:val="83"/>
                <w:sz w:val="16"/>
                <w:szCs w:val="16"/>
                <w:fitText w:val="2775" w:id="-1583648511"/>
              </w:rPr>
              <w:t>廃棄物埋設地の概</w:t>
            </w:r>
            <w:r w:rsidRPr="002A1D09">
              <w:rPr>
                <w:rFonts w:hAnsi="Times New Roman" w:hint="eastAsia"/>
                <w:spacing w:val="4"/>
                <w:sz w:val="16"/>
                <w:szCs w:val="16"/>
                <w:fitText w:val="2775" w:id="-1583648511"/>
              </w:rPr>
              <w:t>要</w:t>
            </w:r>
            <w:r w:rsidR="002A1D09">
              <w:rPr>
                <w:rFonts w:hAnsi="Times New Roman"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="002A1D09">
              <w:rPr>
                <w:rFonts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ind w:leftChars="-47" w:left="-108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7</w:t>
            </w:r>
            <w:r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wordWrap w:val="0"/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577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位　置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地崩れのおそれ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wordWrap w:val="0"/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hRule="exact" w:val="592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浸水のおそれ</w:t>
            </w:r>
          </w:p>
        </w:tc>
        <w:tc>
          <w:tcPr>
            <w:tcW w:w="5405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wordWrap w:val="0"/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hRule="exact" w:val="547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周囲の状況</w:t>
            </w:r>
          </w:p>
        </w:tc>
        <w:tc>
          <w:tcPr>
            <w:tcW w:w="5405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wordWrap w:val="0"/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668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B377D6" w:rsidP="00B377D6">
            <w:pPr>
              <w:autoSpaceDE w:val="0"/>
              <w:autoSpaceDN w:val="0"/>
              <w:snapToGrid w:val="0"/>
              <w:spacing w:line="200" w:lineRule="exact"/>
              <w:ind w:leftChars="49" w:left="112" w:right="113"/>
              <w:rPr>
                <w:spacing w:val="-10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</w:rPr>
              <w:t>遮蔽物</w:t>
            </w:r>
            <w:r w:rsidRPr="00EE0FA5">
              <w:rPr>
                <w:rFonts w:hAnsi="Times New Roman" w:hint="eastAsia"/>
                <w:spacing w:val="-10"/>
                <w:sz w:val="16"/>
              </w:rPr>
              <w:br/>
            </w:r>
            <w:r w:rsidRPr="00EE0FA5">
              <w:rPr>
                <w:rFonts w:hAnsi="Times New Roman" w:hint="eastAsia"/>
                <w:sz w:val="16"/>
              </w:rPr>
              <w:t>遮蔽壁その他の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CDD" w:rsidRPr="00EE0FA5" w:rsidRDefault="00AB5069" w:rsidP="00B94E67">
            <w:pPr>
              <w:autoSpaceDE w:val="0"/>
              <w:autoSpaceDN w:val="0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廃棄</w:t>
            </w:r>
            <w:r w:rsidR="000D51E7">
              <w:rPr>
                <w:rFonts w:hAnsi="Times New Roman" w:hint="eastAsia"/>
                <w:sz w:val="16"/>
                <w:szCs w:val="16"/>
              </w:rPr>
              <w:t>物</w:t>
            </w:r>
            <w:r w:rsidR="006D55AB" w:rsidRPr="00EE0FA5">
              <w:rPr>
                <w:rFonts w:hAnsi="Times New Roman" w:hint="eastAsia"/>
                <w:sz w:val="16"/>
                <w:szCs w:val="16"/>
              </w:rPr>
              <w:t>埋設地内の常時立</w:t>
            </w:r>
            <w:r w:rsidR="00677EFD" w:rsidRPr="00EE0FA5">
              <w:rPr>
                <w:rFonts w:hAnsi="Times New Roman" w:hint="eastAsia"/>
                <w:sz w:val="16"/>
                <w:szCs w:val="16"/>
              </w:rPr>
              <w:t>ち</w:t>
            </w:r>
            <w:r w:rsidR="006D55AB" w:rsidRPr="00EE0FA5">
              <w:rPr>
                <w:rFonts w:hAnsi="Times New Roman" w:hint="eastAsia"/>
                <w:sz w:val="16"/>
                <w:szCs w:val="16"/>
              </w:rPr>
              <w:t>入る</w:t>
            </w:r>
          </w:p>
          <w:p w:rsidR="006403AE" w:rsidRPr="00EE0FA5" w:rsidRDefault="006D55AB" w:rsidP="00B94E67">
            <w:pPr>
              <w:autoSpaceDE w:val="0"/>
              <w:autoSpaceDN w:val="0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場所に対する</w:t>
            </w:r>
            <w:r w:rsidR="00B377D6" w:rsidRPr="00EE0FA5">
              <w:rPr>
                <w:rFonts w:hAnsi="Times New Roman" w:hint="eastAsia"/>
                <w:sz w:val="16"/>
                <w:szCs w:val="16"/>
              </w:rPr>
              <w:t>遮蔽</w:t>
            </w:r>
            <w:r w:rsidR="00677EFD" w:rsidRPr="00EE0FA5">
              <w:rPr>
                <w:rFonts w:hAnsi="Times New Roman" w:hint="eastAsia"/>
                <w:sz w:val="16"/>
                <w:szCs w:val="16"/>
              </w:rPr>
              <w:t xml:space="preserve">　</w:t>
            </w:r>
            <w:r w:rsidR="00DF65DD">
              <w:rPr>
                <w:rFonts w:hAnsi="Times New Roman" w:hint="eastAsia"/>
                <w:sz w:val="16"/>
                <w:szCs w:val="16"/>
              </w:rPr>
              <w:t xml:space="preserve">　</w:t>
            </w:r>
            <w:r w:rsidR="006403AE" w:rsidRPr="00EE0FA5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="006403AE"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8</w:t>
            </w:r>
            <w:r w:rsidR="006403AE"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val="804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77D6" w:rsidRPr="00EE0FA5" w:rsidRDefault="006403AE" w:rsidP="00B377D6">
            <w:pPr>
              <w:autoSpaceDE w:val="0"/>
              <w:autoSpaceDN w:val="0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廃棄事業所の境界</w:t>
            </w:r>
            <w:r w:rsidR="00112727" w:rsidRPr="00EE0FA5">
              <w:rPr>
                <w:rFonts w:hAnsi="Times New Roman" w:hint="eastAsia"/>
                <w:sz w:val="16"/>
                <w:szCs w:val="16"/>
              </w:rPr>
              <w:t>及び</w:t>
            </w:r>
            <w:r w:rsidRPr="00EE0FA5">
              <w:rPr>
                <w:rFonts w:hAnsi="Times New Roman" w:hint="eastAsia"/>
                <w:sz w:val="16"/>
                <w:szCs w:val="16"/>
              </w:rPr>
              <w:t>廃棄事業所内の居住区域に対する</w:t>
            </w:r>
            <w:r w:rsidR="00B377D6" w:rsidRPr="00EE0FA5">
              <w:rPr>
                <w:rFonts w:hAnsi="Times New Roman" w:hint="eastAsia"/>
                <w:sz w:val="16"/>
                <w:szCs w:val="16"/>
              </w:rPr>
              <w:t>遮蔽</w:t>
            </w:r>
          </w:p>
          <w:p w:rsidR="006403AE" w:rsidRPr="00EE0FA5" w:rsidRDefault="00B377D6" w:rsidP="00B377D6">
            <w:pPr>
              <w:autoSpaceDE w:val="0"/>
              <w:autoSpaceDN w:val="0"/>
              <w:jc w:val="right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int="eastAsia"/>
                <w:sz w:val="16"/>
                <w:szCs w:val="16"/>
              </w:rPr>
              <w:t xml:space="preserve"> </w:t>
            </w:r>
            <w:r w:rsidR="006403AE" w:rsidRPr="00EE0FA5">
              <w:rPr>
                <w:rFonts w:hint="eastAsia"/>
                <w:sz w:val="16"/>
                <w:szCs w:val="16"/>
              </w:rPr>
              <w:t>(注4</w:t>
            </w:r>
            <w:r w:rsidR="00112727" w:rsidRPr="00EE0FA5">
              <w:rPr>
                <w:rFonts w:hint="eastAsia"/>
                <w:sz w:val="16"/>
                <w:szCs w:val="16"/>
              </w:rPr>
              <w:t>9</w:t>
            </w:r>
            <w:r w:rsidR="006403AE" w:rsidRPr="00EE0F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hRule="exact" w:val="634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設備</w:t>
            </w:r>
          </w:p>
          <w:p w:rsidR="006403AE" w:rsidRPr="00EE0FA5" w:rsidRDefault="006403AE" w:rsidP="00B94E67">
            <w:pPr>
              <w:ind w:left="113" w:right="113"/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外周仕切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構造耐力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hRule="exact" w:val="563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腐食防止措置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hRule="exact" w:val="651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管理区域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7263DB" w:rsidP="000D51E7">
            <w:pPr>
              <w:jc w:val="distribute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境界に設ける</w:t>
            </w:r>
            <w:r w:rsidR="006F3167">
              <w:rPr>
                <w:rFonts w:hAnsi="Times New Roman" w:hint="eastAsia"/>
                <w:sz w:val="16"/>
                <w:szCs w:val="16"/>
              </w:rPr>
              <w:t>柵</w:t>
            </w:r>
            <w:r w:rsidR="006403AE" w:rsidRPr="00EE0FA5">
              <w:rPr>
                <w:rFonts w:hAnsi="Times New Roman" w:hint="eastAsia"/>
                <w:sz w:val="16"/>
                <w:szCs w:val="16"/>
              </w:rPr>
              <w:t>その他の施設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  <w:tr w:rsidR="006403AE" w:rsidRPr="00EE0FA5">
        <w:trPr>
          <w:cantSplit/>
          <w:trHeight w:hRule="exact" w:val="634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03AE" w:rsidRPr="00EE0FA5" w:rsidRDefault="006403AE" w:rsidP="00B94E67">
            <w:pPr>
              <w:ind w:left="113" w:right="113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jc w:val="distribute"/>
              <w:rPr>
                <w:rFonts w:hAnsi="Times New Roman"/>
                <w:sz w:val="16"/>
                <w:szCs w:val="16"/>
              </w:rPr>
            </w:pPr>
            <w:r w:rsidRPr="00EE0FA5">
              <w:rPr>
                <w:rFonts w:hAnsi="Times New Roman" w:hint="eastAsia"/>
                <w:sz w:val="16"/>
                <w:szCs w:val="16"/>
              </w:rPr>
              <w:t>標識を付ける箇所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3AE" w:rsidRPr="00EE0FA5" w:rsidRDefault="006403AE" w:rsidP="00B94E67">
            <w:pPr>
              <w:rPr>
                <w:sz w:val="16"/>
                <w:szCs w:val="16"/>
              </w:rPr>
            </w:pPr>
          </w:p>
        </w:tc>
      </w:tr>
    </w:tbl>
    <w:p w:rsidR="00884E90" w:rsidRPr="00EE0FA5" w:rsidRDefault="00884E90" w:rsidP="006403AE"/>
    <w:sectPr w:rsidR="00884E90" w:rsidRPr="00EE0FA5" w:rsidSect="00B83E53">
      <w:footerReference w:type="even" r:id="rId7"/>
      <w:pgSz w:w="11906" w:h="16838" w:code="9"/>
      <w:pgMar w:top="1134" w:right="1134" w:bottom="851" w:left="1134" w:header="0" w:footer="0" w:gutter="0"/>
      <w:cols w:space="425"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BB" w:rsidRDefault="000A3FBB">
      <w:r>
        <w:separator/>
      </w:r>
    </w:p>
  </w:endnote>
  <w:endnote w:type="continuationSeparator" w:id="0">
    <w:p w:rsidR="000A3FBB" w:rsidRDefault="000A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AC" w:rsidRDefault="007C5F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77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7AC" w:rsidRDefault="004577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BB" w:rsidRDefault="000A3FBB">
      <w:r>
        <w:separator/>
      </w:r>
    </w:p>
  </w:footnote>
  <w:footnote w:type="continuationSeparator" w:id="0">
    <w:p w:rsidR="000A3FBB" w:rsidRDefault="000A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321DC"/>
    <w:multiLevelType w:val="hybridMultilevel"/>
    <w:tmpl w:val="424E3632"/>
    <w:lvl w:ilvl="0" w:tplc="BF2233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AE2972"/>
    <w:multiLevelType w:val="hybridMultilevel"/>
    <w:tmpl w:val="91D4070A"/>
    <w:lvl w:ilvl="0" w:tplc="DBBC36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5"/>
  <w:drawingGridVerticalSpacing w:val="14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E"/>
    <w:rsid w:val="0001555D"/>
    <w:rsid w:val="000305A7"/>
    <w:rsid w:val="0004670F"/>
    <w:rsid w:val="000523EF"/>
    <w:rsid w:val="00055BD8"/>
    <w:rsid w:val="00057228"/>
    <w:rsid w:val="000668A1"/>
    <w:rsid w:val="00077291"/>
    <w:rsid w:val="00081A0B"/>
    <w:rsid w:val="00087B4A"/>
    <w:rsid w:val="00090C30"/>
    <w:rsid w:val="00095878"/>
    <w:rsid w:val="000A28FE"/>
    <w:rsid w:val="000A3FBB"/>
    <w:rsid w:val="000B2852"/>
    <w:rsid w:val="000B3202"/>
    <w:rsid w:val="000B77A0"/>
    <w:rsid w:val="000C2F7F"/>
    <w:rsid w:val="000C74D1"/>
    <w:rsid w:val="000D51E7"/>
    <w:rsid w:val="000E4CAB"/>
    <w:rsid w:val="000F3981"/>
    <w:rsid w:val="00103984"/>
    <w:rsid w:val="00106282"/>
    <w:rsid w:val="0011119A"/>
    <w:rsid w:val="00112727"/>
    <w:rsid w:val="00113814"/>
    <w:rsid w:val="00113AF3"/>
    <w:rsid w:val="00121880"/>
    <w:rsid w:val="00121F13"/>
    <w:rsid w:val="0012609F"/>
    <w:rsid w:val="0013185D"/>
    <w:rsid w:val="001370FA"/>
    <w:rsid w:val="001401C4"/>
    <w:rsid w:val="001500C2"/>
    <w:rsid w:val="0018507E"/>
    <w:rsid w:val="001934A2"/>
    <w:rsid w:val="001A61C8"/>
    <w:rsid w:val="001B7440"/>
    <w:rsid w:val="001C563A"/>
    <w:rsid w:val="001D4896"/>
    <w:rsid w:val="001D78AF"/>
    <w:rsid w:val="001E0AFD"/>
    <w:rsid w:val="001F3D46"/>
    <w:rsid w:val="001F567C"/>
    <w:rsid w:val="002020D3"/>
    <w:rsid w:val="002034D0"/>
    <w:rsid w:val="00206CE8"/>
    <w:rsid w:val="00215205"/>
    <w:rsid w:val="0022285F"/>
    <w:rsid w:val="0023014A"/>
    <w:rsid w:val="002405BD"/>
    <w:rsid w:val="00244C90"/>
    <w:rsid w:val="0025337F"/>
    <w:rsid w:val="002567C0"/>
    <w:rsid w:val="002621DF"/>
    <w:rsid w:val="00282755"/>
    <w:rsid w:val="00284BAC"/>
    <w:rsid w:val="00291930"/>
    <w:rsid w:val="00292206"/>
    <w:rsid w:val="002A1D09"/>
    <w:rsid w:val="002A63B7"/>
    <w:rsid w:val="002B47C7"/>
    <w:rsid w:val="002C133C"/>
    <w:rsid w:val="002D42C5"/>
    <w:rsid w:val="002F0F28"/>
    <w:rsid w:val="002F2BCD"/>
    <w:rsid w:val="002F4609"/>
    <w:rsid w:val="00303CC4"/>
    <w:rsid w:val="00305B0B"/>
    <w:rsid w:val="0032074B"/>
    <w:rsid w:val="00331327"/>
    <w:rsid w:val="00350B59"/>
    <w:rsid w:val="00350B86"/>
    <w:rsid w:val="00356FD4"/>
    <w:rsid w:val="00357267"/>
    <w:rsid w:val="003577B5"/>
    <w:rsid w:val="003843F3"/>
    <w:rsid w:val="00395CD9"/>
    <w:rsid w:val="003A0025"/>
    <w:rsid w:val="003B1434"/>
    <w:rsid w:val="003B34FB"/>
    <w:rsid w:val="003B62C2"/>
    <w:rsid w:val="003D00F9"/>
    <w:rsid w:val="003F13CF"/>
    <w:rsid w:val="003F2E19"/>
    <w:rsid w:val="004024DD"/>
    <w:rsid w:val="004029A8"/>
    <w:rsid w:val="00420CC2"/>
    <w:rsid w:val="0042170C"/>
    <w:rsid w:val="004425C8"/>
    <w:rsid w:val="00445BFC"/>
    <w:rsid w:val="0045375A"/>
    <w:rsid w:val="004577AC"/>
    <w:rsid w:val="004616CC"/>
    <w:rsid w:val="00473501"/>
    <w:rsid w:val="00477FA6"/>
    <w:rsid w:val="004967E0"/>
    <w:rsid w:val="004A18F8"/>
    <w:rsid w:val="004A256B"/>
    <w:rsid w:val="004A38D6"/>
    <w:rsid w:val="004A753D"/>
    <w:rsid w:val="004A7A48"/>
    <w:rsid w:val="004B3AD4"/>
    <w:rsid w:val="00502FDF"/>
    <w:rsid w:val="005035C1"/>
    <w:rsid w:val="00504BDC"/>
    <w:rsid w:val="00507688"/>
    <w:rsid w:val="005105E3"/>
    <w:rsid w:val="005179FF"/>
    <w:rsid w:val="005215DA"/>
    <w:rsid w:val="00522E92"/>
    <w:rsid w:val="0052765F"/>
    <w:rsid w:val="005800CA"/>
    <w:rsid w:val="0058605E"/>
    <w:rsid w:val="005912AA"/>
    <w:rsid w:val="00591790"/>
    <w:rsid w:val="00593B3C"/>
    <w:rsid w:val="00594EFC"/>
    <w:rsid w:val="005973D9"/>
    <w:rsid w:val="005A6778"/>
    <w:rsid w:val="005B5F9C"/>
    <w:rsid w:val="005C5768"/>
    <w:rsid w:val="005D0E33"/>
    <w:rsid w:val="005E3879"/>
    <w:rsid w:val="005E43A4"/>
    <w:rsid w:val="005F29A9"/>
    <w:rsid w:val="005F367A"/>
    <w:rsid w:val="005F6BEC"/>
    <w:rsid w:val="005F7C7B"/>
    <w:rsid w:val="00604F41"/>
    <w:rsid w:val="00607B2E"/>
    <w:rsid w:val="00611CEE"/>
    <w:rsid w:val="00623220"/>
    <w:rsid w:val="00627796"/>
    <w:rsid w:val="006311BA"/>
    <w:rsid w:val="0063250E"/>
    <w:rsid w:val="006403AE"/>
    <w:rsid w:val="006547A7"/>
    <w:rsid w:val="00660726"/>
    <w:rsid w:val="00670CCA"/>
    <w:rsid w:val="006746EE"/>
    <w:rsid w:val="00675416"/>
    <w:rsid w:val="00677EFD"/>
    <w:rsid w:val="00683AA4"/>
    <w:rsid w:val="006865AF"/>
    <w:rsid w:val="00694D7F"/>
    <w:rsid w:val="006A1C08"/>
    <w:rsid w:val="006A6971"/>
    <w:rsid w:val="006B2681"/>
    <w:rsid w:val="006B4B45"/>
    <w:rsid w:val="006C5D10"/>
    <w:rsid w:val="006D55AB"/>
    <w:rsid w:val="006E45D7"/>
    <w:rsid w:val="006E573E"/>
    <w:rsid w:val="006F3167"/>
    <w:rsid w:val="0071191D"/>
    <w:rsid w:val="007263DB"/>
    <w:rsid w:val="007373D5"/>
    <w:rsid w:val="00740932"/>
    <w:rsid w:val="0075047B"/>
    <w:rsid w:val="00767413"/>
    <w:rsid w:val="0077446E"/>
    <w:rsid w:val="00775C18"/>
    <w:rsid w:val="007809F6"/>
    <w:rsid w:val="007A0377"/>
    <w:rsid w:val="007A5217"/>
    <w:rsid w:val="007B0CAA"/>
    <w:rsid w:val="007B1E8A"/>
    <w:rsid w:val="007C5F70"/>
    <w:rsid w:val="007E4F7E"/>
    <w:rsid w:val="007F0F04"/>
    <w:rsid w:val="00841CEE"/>
    <w:rsid w:val="00853920"/>
    <w:rsid w:val="00862CDD"/>
    <w:rsid w:val="00872A11"/>
    <w:rsid w:val="0087509D"/>
    <w:rsid w:val="00875D4E"/>
    <w:rsid w:val="00876AE8"/>
    <w:rsid w:val="00880484"/>
    <w:rsid w:val="00884249"/>
    <w:rsid w:val="00884E90"/>
    <w:rsid w:val="0089029D"/>
    <w:rsid w:val="0089287D"/>
    <w:rsid w:val="00892E0D"/>
    <w:rsid w:val="0089381B"/>
    <w:rsid w:val="00895D75"/>
    <w:rsid w:val="00897432"/>
    <w:rsid w:val="008A6CA5"/>
    <w:rsid w:val="008B529A"/>
    <w:rsid w:val="008B7D4D"/>
    <w:rsid w:val="008C021E"/>
    <w:rsid w:val="008C156B"/>
    <w:rsid w:val="008C68CF"/>
    <w:rsid w:val="008E3C5D"/>
    <w:rsid w:val="008F26F4"/>
    <w:rsid w:val="008F283E"/>
    <w:rsid w:val="008F323B"/>
    <w:rsid w:val="008F4E97"/>
    <w:rsid w:val="00917526"/>
    <w:rsid w:val="0092185B"/>
    <w:rsid w:val="00927280"/>
    <w:rsid w:val="00936053"/>
    <w:rsid w:val="00963A67"/>
    <w:rsid w:val="00996597"/>
    <w:rsid w:val="009B1145"/>
    <w:rsid w:val="009C05BB"/>
    <w:rsid w:val="009D1715"/>
    <w:rsid w:val="009D5413"/>
    <w:rsid w:val="009E2D65"/>
    <w:rsid w:val="009F5288"/>
    <w:rsid w:val="00A03047"/>
    <w:rsid w:val="00A11F1E"/>
    <w:rsid w:val="00A20587"/>
    <w:rsid w:val="00A25036"/>
    <w:rsid w:val="00A45B3A"/>
    <w:rsid w:val="00A47D25"/>
    <w:rsid w:val="00A514A2"/>
    <w:rsid w:val="00A53695"/>
    <w:rsid w:val="00A5386A"/>
    <w:rsid w:val="00A55139"/>
    <w:rsid w:val="00A87EEF"/>
    <w:rsid w:val="00A93C88"/>
    <w:rsid w:val="00A95895"/>
    <w:rsid w:val="00AA0FDA"/>
    <w:rsid w:val="00AA2551"/>
    <w:rsid w:val="00AA3364"/>
    <w:rsid w:val="00AB10DA"/>
    <w:rsid w:val="00AB5069"/>
    <w:rsid w:val="00AC05BE"/>
    <w:rsid w:val="00AC2AFA"/>
    <w:rsid w:val="00AD3434"/>
    <w:rsid w:val="00AD65DE"/>
    <w:rsid w:val="00AE5ACE"/>
    <w:rsid w:val="00AF07F5"/>
    <w:rsid w:val="00AF35E3"/>
    <w:rsid w:val="00B0717F"/>
    <w:rsid w:val="00B105AE"/>
    <w:rsid w:val="00B15040"/>
    <w:rsid w:val="00B172CD"/>
    <w:rsid w:val="00B27CC5"/>
    <w:rsid w:val="00B3032D"/>
    <w:rsid w:val="00B34022"/>
    <w:rsid w:val="00B35E73"/>
    <w:rsid w:val="00B377D6"/>
    <w:rsid w:val="00B46D72"/>
    <w:rsid w:val="00B50527"/>
    <w:rsid w:val="00B51C30"/>
    <w:rsid w:val="00B616B8"/>
    <w:rsid w:val="00B61757"/>
    <w:rsid w:val="00B61E6C"/>
    <w:rsid w:val="00B6621F"/>
    <w:rsid w:val="00B7417E"/>
    <w:rsid w:val="00B80D19"/>
    <w:rsid w:val="00B83E53"/>
    <w:rsid w:val="00B94E67"/>
    <w:rsid w:val="00BA0647"/>
    <w:rsid w:val="00BA0BE8"/>
    <w:rsid w:val="00BA0C22"/>
    <w:rsid w:val="00BA7488"/>
    <w:rsid w:val="00BA7A28"/>
    <w:rsid w:val="00BC6809"/>
    <w:rsid w:val="00BC6939"/>
    <w:rsid w:val="00BC7318"/>
    <w:rsid w:val="00BD2961"/>
    <w:rsid w:val="00BE7AC9"/>
    <w:rsid w:val="00BF3F79"/>
    <w:rsid w:val="00C01ED8"/>
    <w:rsid w:val="00C17E51"/>
    <w:rsid w:val="00C20272"/>
    <w:rsid w:val="00C26323"/>
    <w:rsid w:val="00C30B8C"/>
    <w:rsid w:val="00C3497F"/>
    <w:rsid w:val="00C42C5A"/>
    <w:rsid w:val="00C4586C"/>
    <w:rsid w:val="00C51B7D"/>
    <w:rsid w:val="00C61C72"/>
    <w:rsid w:val="00C6295B"/>
    <w:rsid w:val="00C67B2D"/>
    <w:rsid w:val="00C73120"/>
    <w:rsid w:val="00C778BA"/>
    <w:rsid w:val="00C81C77"/>
    <w:rsid w:val="00C845E9"/>
    <w:rsid w:val="00C876B3"/>
    <w:rsid w:val="00C9258F"/>
    <w:rsid w:val="00C92BC5"/>
    <w:rsid w:val="00C92F3A"/>
    <w:rsid w:val="00CA2DF8"/>
    <w:rsid w:val="00CA735D"/>
    <w:rsid w:val="00CB017D"/>
    <w:rsid w:val="00CB5868"/>
    <w:rsid w:val="00CC2123"/>
    <w:rsid w:val="00CC2F89"/>
    <w:rsid w:val="00CC3A21"/>
    <w:rsid w:val="00CC4441"/>
    <w:rsid w:val="00CC560F"/>
    <w:rsid w:val="00CD4648"/>
    <w:rsid w:val="00CE2E34"/>
    <w:rsid w:val="00CE54A1"/>
    <w:rsid w:val="00CF4764"/>
    <w:rsid w:val="00D03EBA"/>
    <w:rsid w:val="00D11CCF"/>
    <w:rsid w:val="00D21919"/>
    <w:rsid w:val="00D42116"/>
    <w:rsid w:val="00D46889"/>
    <w:rsid w:val="00D46F8F"/>
    <w:rsid w:val="00D533AB"/>
    <w:rsid w:val="00D62E6B"/>
    <w:rsid w:val="00D738A4"/>
    <w:rsid w:val="00D81D69"/>
    <w:rsid w:val="00D82C69"/>
    <w:rsid w:val="00D875A8"/>
    <w:rsid w:val="00D87781"/>
    <w:rsid w:val="00DA2AAB"/>
    <w:rsid w:val="00DB2156"/>
    <w:rsid w:val="00DC014B"/>
    <w:rsid w:val="00DC6A49"/>
    <w:rsid w:val="00DD34E4"/>
    <w:rsid w:val="00DD40A6"/>
    <w:rsid w:val="00DD75A2"/>
    <w:rsid w:val="00DE32AD"/>
    <w:rsid w:val="00DE6229"/>
    <w:rsid w:val="00DF1977"/>
    <w:rsid w:val="00DF65DD"/>
    <w:rsid w:val="00E13E5A"/>
    <w:rsid w:val="00E2137B"/>
    <w:rsid w:val="00E21EF5"/>
    <w:rsid w:val="00E6066A"/>
    <w:rsid w:val="00E80AB6"/>
    <w:rsid w:val="00E82A53"/>
    <w:rsid w:val="00E838B1"/>
    <w:rsid w:val="00E84D65"/>
    <w:rsid w:val="00E901F0"/>
    <w:rsid w:val="00EA0810"/>
    <w:rsid w:val="00EB2324"/>
    <w:rsid w:val="00EC2CA7"/>
    <w:rsid w:val="00EC6187"/>
    <w:rsid w:val="00EE0FA5"/>
    <w:rsid w:val="00EF36B1"/>
    <w:rsid w:val="00F1116F"/>
    <w:rsid w:val="00F266A0"/>
    <w:rsid w:val="00F36BB5"/>
    <w:rsid w:val="00F400BC"/>
    <w:rsid w:val="00F5152E"/>
    <w:rsid w:val="00F6123F"/>
    <w:rsid w:val="00F77B61"/>
    <w:rsid w:val="00F80A00"/>
    <w:rsid w:val="00F80D72"/>
    <w:rsid w:val="00F8509E"/>
    <w:rsid w:val="00F87A02"/>
    <w:rsid w:val="00F907D2"/>
    <w:rsid w:val="00F94E46"/>
    <w:rsid w:val="00FB67BF"/>
    <w:rsid w:val="00FC153C"/>
    <w:rsid w:val="00FC2E2A"/>
    <w:rsid w:val="00FD21E5"/>
    <w:rsid w:val="00FD3FEC"/>
    <w:rsid w:val="00FE20D3"/>
    <w:rsid w:val="00FE44E0"/>
    <w:rsid w:val="00FE6F1A"/>
    <w:rsid w:val="00FE7C16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23A967-98ED-443B-8F1D-B7E85BCE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28"/>
    <w:pPr>
      <w:widowControl w:val="0"/>
      <w:adjustRightInd w:val="0"/>
      <w:jc w:val="both"/>
      <w:textAlignment w:val="baseline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7D4D"/>
    <w:pPr>
      <w:jc w:val="distribute"/>
    </w:pPr>
    <w:rPr>
      <w:rFonts w:hAnsi="Times New Roman"/>
      <w:color w:val="000000"/>
    </w:rPr>
  </w:style>
  <w:style w:type="paragraph" w:styleId="a4">
    <w:name w:val="footer"/>
    <w:basedOn w:val="a"/>
    <w:rsid w:val="008B7D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7D4D"/>
  </w:style>
  <w:style w:type="paragraph" w:styleId="a6">
    <w:name w:val="header"/>
    <w:basedOn w:val="a"/>
    <w:rsid w:val="00F612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2C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様式第七中別紙様式ロ</vt:lpstr>
      <vt:lpstr>様式第一（第２条関係）</vt:lpstr>
    </vt:vector>
  </TitlesOfParts>
  <Company>文部科学省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様式第七中別紙様式ロ</dc:title>
  <dc:creator>北代 昌巳</dc:creator>
  <cp:lastModifiedBy>NSR</cp:lastModifiedBy>
  <cp:revision>4</cp:revision>
  <cp:lastPrinted>2019-06-17T04:57:00Z</cp:lastPrinted>
  <dcterms:created xsi:type="dcterms:W3CDTF">2019-07-03T07:53:00Z</dcterms:created>
  <dcterms:modified xsi:type="dcterms:W3CDTF">2019-07-17T04:34:00Z</dcterms:modified>
</cp:coreProperties>
</file>