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D25C" w14:textId="60EB5905" w:rsidR="00DF7BBB" w:rsidRPr="00D9500F" w:rsidRDefault="004D1076" w:rsidP="005753E6">
      <w:pPr>
        <w:widowControl/>
        <w:jc w:val="center"/>
        <w:rPr>
          <w:rFonts w:asciiTheme="majorEastAsia" w:eastAsiaTheme="majorEastAsia" w:hAnsiTheme="majorEastAsia"/>
          <w:b/>
          <w:bdr w:val="single" w:sz="4" w:space="0" w:color="auto"/>
        </w:rPr>
      </w:pPr>
      <w:r w:rsidRPr="00D9500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0F016" wp14:editId="247972D2">
                <wp:simplePos x="0" y="0"/>
                <wp:positionH relativeFrom="column">
                  <wp:posOffset>5002530</wp:posOffset>
                </wp:positionH>
                <wp:positionV relativeFrom="paragraph">
                  <wp:posOffset>-247635</wp:posOffset>
                </wp:positionV>
                <wp:extent cx="1211580" cy="224155"/>
                <wp:effectExtent l="0" t="0" r="0" b="444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C95BB" w14:textId="4B298BAA" w:rsidR="00B834ED" w:rsidRPr="00F37BA7" w:rsidRDefault="00B834ED" w:rsidP="00DF7BB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37BA7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参考</w:t>
                            </w:r>
                            <w:r w:rsidRPr="00F37BA7">
                              <w:rPr>
                                <w:rFonts w:hint="eastAsia"/>
                                <w:b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F016" id="正方形/長方形 4" o:spid="_x0000_s1026" style="position:absolute;left:0;text-align:left;margin-left:393.9pt;margin-top:-19.5pt;width:95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" filled="f" stroked="f">
                <v:textbox inset="5.85pt,.7pt,5.85pt,.7pt">
                  <w:txbxContent>
                    <w:p w14:paraId="7DDC95BB" w14:textId="4B298BAA" w:rsidR="00B834ED" w:rsidRPr="00F37BA7" w:rsidRDefault="00B834ED" w:rsidP="00DF7BBB">
                      <w:pPr>
                        <w:jc w:val="right"/>
                        <w:rPr>
                          <w:b/>
                        </w:rPr>
                      </w:pPr>
                      <w:r w:rsidRPr="00F37BA7"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rFonts w:hint="eastAsia"/>
                          <w:b/>
                        </w:rPr>
                        <w:t>参考</w:t>
                      </w:r>
                      <w:r w:rsidRPr="00F37BA7">
                        <w:rPr>
                          <w:rFonts w:hint="eastAsia"/>
                          <w:b/>
                        </w:rPr>
                        <w:t>様式）</w:t>
                      </w:r>
                    </w:p>
                  </w:txbxContent>
                </v:textbox>
              </v:rect>
            </w:pict>
          </mc:Fallback>
        </mc:AlternateContent>
      </w:r>
      <w:r w:rsidR="00DF7BBB" w:rsidRPr="00D9500F">
        <w:rPr>
          <w:rFonts w:asciiTheme="majorEastAsia" w:eastAsiaTheme="majorEastAsia" w:hAnsiTheme="majorEastAsia" w:hint="eastAsia"/>
          <w:b/>
          <w:bdr w:val="single" w:sz="4" w:space="0" w:color="auto"/>
        </w:rPr>
        <w:t>放射性同位元素等取扱施設における状況通報書（第　　報）</w:t>
      </w:r>
    </w:p>
    <w:p w14:paraId="51A1BFDB" w14:textId="77777777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</w:p>
    <w:p w14:paraId="454A0362" w14:textId="77777777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 xml:space="preserve">　送付先：原子力規制委員会原子力規制庁　事故対処室</w:t>
      </w:r>
    </w:p>
    <w:p w14:paraId="53465B08" w14:textId="0D9FEB59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１．記入日時：</w:t>
      </w:r>
      <w:r w:rsidR="00121D00">
        <w:rPr>
          <w:rFonts w:asciiTheme="majorEastAsia" w:eastAsiaTheme="majorEastAsia" w:hAnsiTheme="majorEastAsia" w:hint="eastAsia"/>
        </w:rPr>
        <w:t>令和</w:t>
      </w:r>
      <w:r w:rsidRPr="00D9500F">
        <w:rPr>
          <w:rFonts w:asciiTheme="majorEastAsia" w:eastAsiaTheme="majorEastAsia" w:hAnsiTheme="majorEastAsia" w:hint="eastAsia"/>
        </w:rPr>
        <w:t xml:space="preserve">　　年　　月　　日（　　）　　　時　　　分</w:t>
      </w:r>
    </w:p>
    <w:p w14:paraId="4D1F25C9" w14:textId="2FD648BC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２．事業所名：</w:t>
      </w:r>
      <w:r w:rsidRPr="00D9500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  <w:r w:rsidR="004D1076" w:rsidRPr="00D9500F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3EF96EBB" w14:textId="7FCC9450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 xml:space="preserve">事業所区分：□許可使用　　</w:t>
      </w:r>
      <w:r w:rsidR="00E66424" w:rsidRPr="00D9500F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>□届出使用　　　□販売　　　□賃貸　　　□廃棄</w:t>
      </w:r>
    </w:p>
    <w:p w14:paraId="0219C631" w14:textId="77777777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所有線源等：□密封線源　　　（　　　　　　　　　　　　　　　　　　　　）</w:t>
      </w:r>
    </w:p>
    <w:p w14:paraId="31D4F981" w14:textId="77777777" w:rsidR="00DF7BBB" w:rsidRPr="00D9500F" w:rsidRDefault="00DF7BBB" w:rsidP="00DF7BBB">
      <w:pPr>
        <w:spacing w:line="320" w:lineRule="exact"/>
        <w:ind w:leftChars="352" w:left="739" w:firstLineChars="451" w:firstLine="947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□非密封線源　　（　　　　　　　　　　　　　　　　　　　　）</w:t>
      </w:r>
    </w:p>
    <w:p w14:paraId="52748A14" w14:textId="77777777" w:rsidR="00DF7BBB" w:rsidRPr="00D9500F" w:rsidRDefault="00DF7BBB" w:rsidP="00DF7BBB">
      <w:pPr>
        <w:spacing w:line="320" w:lineRule="exact"/>
        <w:ind w:leftChars="352" w:left="739" w:firstLineChars="451" w:firstLine="947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□放射線発生装置（　　　　　　　　　　　　　　　　　　　　）</w:t>
      </w:r>
    </w:p>
    <w:p w14:paraId="5BE2054B" w14:textId="2C8E872B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３．異常事象等発生（確認）日時：</w:t>
      </w:r>
      <w:r w:rsidR="008B24B3">
        <w:rPr>
          <w:rFonts w:asciiTheme="majorEastAsia" w:eastAsiaTheme="majorEastAsia" w:hAnsiTheme="majorEastAsia"/>
        </w:rPr>
        <w:t>令和</w:t>
      </w:r>
      <w:r w:rsidRPr="00D9500F">
        <w:rPr>
          <w:rFonts w:asciiTheme="majorEastAsia" w:eastAsiaTheme="majorEastAsia" w:hAnsiTheme="majorEastAsia" w:hint="eastAsia"/>
        </w:rPr>
        <w:t xml:space="preserve">　　年　　月　　日（　　）　　　時　　　分</w:t>
      </w:r>
    </w:p>
    <w:p w14:paraId="08F1FAE5" w14:textId="3F643883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４．具体的な場所の名称：</w:t>
      </w:r>
      <w:r w:rsidRPr="00D9500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4D1076" w:rsidRPr="00D9500F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4632E534" w14:textId="7299CCC9" w:rsidR="00DF7BBB" w:rsidRPr="00D9500F" w:rsidRDefault="00DF7BBB" w:rsidP="00DF7BBB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・区域区分：</w:t>
      </w:r>
      <w:r w:rsidR="005A07C3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 xml:space="preserve">□管理区域　　</w:t>
      </w:r>
      <w:r w:rsidR="005A07C3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>□管理区域外　　□不明</w:t>
      </w:r>
    </w:p>
    <w:p w14:paraId="1AE1CB77" w14:textId="02D8DE73" w:rsidR="00C03747" w:rsidRPr="00D9500F" w:rsidRDefault="00276121" w:rsidP="00EF69FF">
      <w:pPr>
        <w:spacing w:line="320" w:lineRule="exact"/>
        <w:ind w:firstLineChars="202" w:firstLine="424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/>
        </w:rPr>
        <w:t>・該当する事故報告基準（</w:t>
      </w:r>
      <w:r w:rsidR="00C03747" w:rsidRPr="00D9500F">
        <w:rPr>
          <w:rFonts w:asciiTheme="majorEastAsia" w:eastAsiaTheme="majorEastAsia" w:hAnsiTheme="majorEastAsia"/>
        </w:rPr>
        <w:t>ＲＩ</w:t>
      </w:r>
      <w:r w:rsidRPr="00D9500F">
        <w:rPr>
          <w:rFonts w:asciiTheme="majorEastAsia" w:eastAsiaTheme="majorEastAsia" w:hAnsiTheme="majorEastAsia"/>
        </w:rPr>
        <w:t>規則第</w:t>
      </w:r>
      <w:r w:rsidR="001B70D1" w:rsidRPr="00D9500F">
        <w:rPr>
          <w:rFonts w:asciiTheme="majorEastAsia" w:eastAsiaTheme="majorEastAsia" w:hAnsiTheme="majorEastAsia"/>
        </w:rPr>
        <w:t>２８</w:t>
      </w:r>
      <w:r w:rsidRPr="00D9500F">
        <w:rPr>
          <w:rFonts w:asciiTheme="majorEastAsia" w:eastAsiaTheme="majorEastAsia" w:hAnsiTheme="majorEastAsia" w:hint="eastAsia"/>
        </w:rPr>
        <w:t>条の３各号のうち該当する号を記載</w:t>
      </w:r>
      <w:r w:rsidRPr="00D9500F">
        <w:rPr>
          <w:rFonts w:asciiTheme="majorEastAsia" w:eastAsiaTheme="majorEastAsia" w:hAnsiTheme="majorEastAsia"/>
        </w:rPr>
        <w:t>、</w:t>
      </w:r>
    </w:p>
    <w:p w14:paraId="38B765F5" w14:textId="5DAB922B" w:rsidR="00276121" w:rsidRPr="00D9500F" w:rsidRDefault="00276121" w:rsidP="005108F1">
      <w:pPr>
        <w:spacing w:line="320" w:lineRule="exact"/>
        <w:ind w:firstLineChars="302" w:firstLine="634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/>
        </w:rPr>
        <w:t>複数可）：</w:t>
      </w:r>
      <w:r w:rsidRPr="00D9500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14:paraId="298FD6B5" w14:textId="77777777" w:rsidR="00DF7BBB" w:rsidRPr="00D9500F" w:rsidRDefault="00DF7BBB" w:rsidP="00DF7BBB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・状況</w:t>
      </w:r>
    </w:p>
    <w:p w14:paraId="0E2C96ED" w14:textId="222DF89C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①施設・設備の異常故障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>□有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 xml:space="preserve">　　</w:t>
      </w:r>
      <w:r w:rsidR="002243C2">
        <w:rPr>
          <w:rFonts w:asciiTheme="majorEastAsia" w:eastAsiaTheme="majorEastAsia" w:hAnsiTheme="majorEastAsia" w:hint="eastAsia"/>
        </w:rPr>
        <w:t xml:space="preserve">　　</w:t>
      </w:r>
      <w:r w:rsidRPr="00D9500F">
        <w:rPr>
          <w:rFonts w:asciiTheme="majorEastAsia" w:eastAsiaTheme="majorEastAsia" w:hAnsiTheme="majorEastAsia" w:hint="eastAsia"/>
        </w:rPr>
        <w:t>□無　　　　□確認中</w:t>
      </w:r>
    </w:p>
    <w:p w14:paraId="5FA6CC46" w14:textId="4B146F67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②被ばく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="002243C2">
        <w:rPr>
          <w:rFonts w:asciiTheme="majorEastAsia" w:eastAsiaTheme="majorEastAsia" w:hAnsiTheme="majorEastAsia"/>
        </w:rPr>
        <w:t xml:space="preserve">　　　　</w:t>
      </w:r>
      <w:r w:rsidRPr="00D9500F">
        <w:rPr>
          <w:rFonts w:asciiTheme="majorEastAsia" w:eastAsiaTheme="majorEastAsia" w:hAnsiTheme="majorEastAsia" w:hint="eastAsia"/>
        </w:rPr>
        <w:t xml:space="preserve">□有（推定線量　</w:t>
      </w:r>
      <w:r w:rsidRPr="00D9500F">
        <w:rPr>
          <w:rFonts w:asciiTheme="majorEastAsia" w:eastAsiaTheme="majorEastAsia" w:hAnsiTheme="majorEastAsia"/>
        </w:rPr>
        <w:t>mSv</w:t>
      </w:r>
      <w:bookmarkStart w:id="0" w:name="_GoBack"/>
      <w:bookmarkEnd w:id="0"/>
      <w:r w:rsidRPr="00D9500F">
        <w:rPr>
          <w:rFonts w:asciiTheme="majorEastAsia" w:eastAsiaTheme="majorEastAsia" w:hAnsiTheme="majorEastAsia"/>
        </w:rPr>
        <w:t>）</w:t>
      </w:r>
      <w:r w:rsidR="002243C2">
        <w:rPr>
          <w:rFonts w:asciiTheme="majorEastAsia" w:eastAsiaTheme="majorEastAsia" w:hAnsiTheme="majorEastAsia"/>
        </w:rPr>
        <w:t xml:space="preserve">　</w:t>
      </w:r>
      <w:r w:rsidR="002243C2">
        <w:rPr>
          <w:rFonts w:asciiTheme="majorEastAsia" w:eastAsiaTheme="majorEastAsia" w:hAnsiTheme="majorEastAsia" w:hint="eastAsia"/>
        </w:rPr>
        <w:t xml:space="preserve"> </w:t>
      </w:r>
      <w:r w:rsidRPr="00D9500F">
        <w:rPr>
          <w:rFonts w:asciiTheme="majorEastAsia" w:eastAsiaTheme="majorEastAsia" w:hAnsiTheme="majorEastAsia"/>
        </w:rPr>
        <w:t>□無　　　　□確認中</w:t>
      </w:r>
    </w:p>
    <w:p w14:paraId="1CF792E4" w14:textId="247D0FA1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③汚染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>□有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 xml:space="preserve">　　</w:t>
      </w:r>
      <w:r w:rsidR="002243C2">
        <w:rPr>
          <w:rFonts w:asciiTheme="majorEastAsia" w:eastAsiaTheme="majorEastAsia" w:hAnsiTheme="majorEastAsia" w:hint="eastAsia"/>
        </w:rPr>
        <w:t xml:space="preserve">　　</w:t>
      </w:r>
      <w:r w:rsidRPr="00D9500F">
        <w:rPr>
          <w:rFonts w:asciiTheme="majorEastAsia" w:eastAsiaTheme="majorEastAsia" w:hAnsiTheme="majorEastAsia" w:hint="eastAsia"/>
        </w:rPr>
        <w:t>□無　　　　□確認中</w:t>
      </w:r>
    </w:p>
    <w:p w14:paraId="60CAF929" w14:textId="6CCD5041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④放射性物質</w:t>
      </w:r>
      <w:r w:rsidR="00666CC0" w:rsidRPr="00D9500F">
        <w:rPr>
          <w:rFonts w:asciiTheme="majorEastAsia" w:eastAsiaTheme="majorEastAsia" w:hAnsiTheme="majorEastAsia" w:hint="eastAsia"/>
        </w:rPr>
        <w:t>の</w:t>
      </w:r>
      <w:r w:rsidRPr="00D9500F">
        <w:rPr>
          <w:rFonts w:asciiTheme="majorEastAsia" w:eastAsiaTheme="majorEastAsia" w:hAnsiTheme="majorEastAsia" w:hint="eastAsia"/>
        </w:rPr>
        <w:t>異常漏えい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>□有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 xml:space="preserve">　</w:t>
      </w:r>
      <w:r w:rsidR="002243C2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 xml:space="preserve">　</w:t>
      </w:r>
      <w:r w:rsidR="002243C2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>□無　　　　□確認中</w:t>
      </w:r>
    </w:p>
    <w:p w14:paraId="65C58CE8" w14:textId="1B8CB35E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⑤人身事故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="002243C2">
        <w:rPr>
          <w:rFonts w:asciiTheme="majorEastAsia" w:eastAsiaTheme="majorEastAsia" w:hAnsiTheme="majorEastAsia"/>
        </w:rPr>
        <w:t xml:space="preserve">　　　　</w:t>
      </w:r>
      <w:r w:rsidRPr="00D9500F">
        <w:rPr>
          <w:rFonts w:asciiTheme="majorEastAsia" w:eastAsiaTheme="majorEastAsia" w:hAnsiTheme="majorEastAsia" w:hint="eastAsia"/>
        </w:rPr>
        <w:t>□有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 xml:space="preserve">　</w:t>
      </w:r>
      <w:r w:rsidR="002243C2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 xml:space="preserve">　</w:t>
      </w:r>
      <w:r w:rsidR="002243C2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>□無　　　　□確認中</w:t>
      </w:r>
    </w:p>
    <w:p w14:paraId="66BB9983" w14:textId="4BFF74BB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 xml:space="preserve">⑥火災　　　　　　　　　　</w:t>
      </w:r>
      <w:r w:rsidR="002243C2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>□有（消防通報　時　分）□無　　　　□確認中</w:t>
      </w:r>
    </w:p>
    <w:p w14:paraId="45FD32BF" w14:textId="04FCF502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D9664F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>（鎮火確認　時　分）</w:t>
      </w:r>
    </w:p>
    <w:p w14:paraId="1D90A267" w14:textId="00322F50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⑦爆発の可能性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>□有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 xml:space="preserve">　　</w:t>
      </w:r>
      <w:r w:rsidR="002243C2">
        <w:rPr>
          <w:rFonts w:asciiTheme="majorEastAsia" w:eastAsiaTheme="majorEastAsia" w:hAnsiTheme="majorEastAsia" w:hint="eastAsia"/>
        </w:rPr>
        <w:t xml:space="preserve">　　</w:t>
      </w:r>
      <w:r w:rsidRPr="00D9500F">
        <w:rPr>
          <w:rFonts w:asciiTheme="majorEastAsia" w:eastAsiaTheme="majorEastAsia" w:hAnsiTheme="majorEastAsia" w:hint="eastAsia"/>
        </w:rPr>
        <w:t>□無　　　　□確認中</w:t>
      </w:r>
    </w:p>
    <w:p w14:paraId="50B31B2A" w14:textId="628CD438" w:rsidR="00DF7BBB" w:rsidRPr="00D9500F" w:rsidRDefault="00DF7BBB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⑧危険時の措置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>□危険なし</w:t>
      </w:r>
      <w:r w:rsidRPr="00D9500F">
        <w:rPr>
          <w:rFonts w:asciiTheme="majorEastAsia" w:eastAsiaTheme="majorEastAsia" w:hAnsiTheme="majorEastAsia"/>
        </w:rPr>
        <w:tab/>
      </w:r>
      <w:r w:rsidRPr="00D9500F">
        <w:rPr>
          <w:rFonts w:asciiTheme="majorEastAsia" w:eastAsiaTheme="majorEastAsia" w:hAnsiTheme="majorEastAsia" w:hint="eastAsia"/>
        </w:rPr>
        <w:t xml:space="preserve">　</w:t>
      </w:r>
      <w:r w:rsidR="002243C2">
        <w:rPr>
          <w:rFonts w:asciiTheme="majorEastAsia" w:eastAsiaTheme="majorEastAsia" w:hAnsiTheme="majorEastAsia" w:hint="eastAsia"/>
        </w:rPr>
        <w:t xml:space="preserve">　　</w:t>
      </w:r>
      <w:r w:rsidRPr="00D9500F">
        <w:rPr>
          <w:rFonts w:asciiTheme="majorEastAsia" w:eastAsiaTheme="majorEastAsia" w:hAnsiTheme="majorEastAsia" w:hint="eastAsia"/>
        </w:rPr>
        <w:t xml:space="preserve">　□措置済み　□未処置</w:t>
      </w:r>
    </w:p>
    <w:p w14:paraId="0225FA9F" w14:textId="7FA5BF2E" w:rsidR="00DF7BBB" w:rsidRPr="00D9500F" w:rsidRDefault="00F55A55" w:rsidP="00DF7BB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⑨</w:t>
      </w:r>
      <w:r w:rsidR="00DF7BBB" w:rsidRPr="00D9500F">
        <w:rPr>
          <w:rFonts w:asciiTheme="majorEastAsia" w:eastAsiaTheme="majorEastAsia" w:hAnsiTheme="majorEastAsia" w:hint="eastAsia"/>
        </w:rPr>
        <w:t>その他</w:t>
      </w:r>
      <w:r w:rsidRPr="00D9500F">
        <w:rPr>
          <w:rFonts w:asciiTheme="majorEastAsia" w:eastAsiaTheme="majorEastAsia" w:hAnsiTheme="majorEastAsia" w:hint="eastAsia"/>
        </w:rPr>
        <w:t>（</w:t>
      </w:r>
      <w:r w:rsidR="00DF7BBB" w:rsidRPr="00D9500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4D1076" w:rsidRPr="00D9500F">
        <w:rPr>
          <w:rFonts w:asciiTheme="majorEastAsia" w:eastAsiaTheme="majorEastAsia" w:hAnsiTheme="majorEastAsia" w:hint="eastAsia"/>
        </w:rPr>
        <w:t xml:space="preserve">　　　　　</w:t>
      </w:r>
      <w:r w:rsidR="00DF7BBB" w:rsidRPr="00D9500F">
        <w:rPr>
          <w:rFonts w:asciiTheme="majorEastAsia" w:eastAsiaTheme="majorEastAsia" w:hAnsiTheme="majorEastAsia" w:hint="eastAsia"/>
        </w:rPr>
        <w:t xml:space="preserve">　）</w:t>
      </w:r>
    </w:p>
    <w:p w14:paraId="060C4982" w14:textId="77777777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５．異常事象発生状況・概要</w:t>
      </w:r>
    </w:p>
    <w:p w14:paraId="206CA5FF" w14:textId="77777777" w:rsidR="00DF7BBB" w:rsidRPr="00D9500F" w:rsidRDefault="00DF7BBB" w:rsidP="00DF7BBB">
      <w:pPr>
        <w:spacing w:line="320" w:lineRule="exact"/>
        <w:ind w:firstLineChars="99" w:firstLine="208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・状況概要（いつ・誰が・何を・どうした・なぜ）</w:t>
      </w:r>
    </w:p>
    <w:p w14:paraId="0328E0BA" w14:textId="77777777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</w:p>
    <w:p w14:paraId="7ACA048C" w14:textId="77777777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</w:p>
    <w:p w14:paraId="331D6C84" w14:textId="77777777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</w:p>
    <w:p w14:paraId="0AD8CEF6" w14:textId="77777777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</w:p>
    <w:p w14:paraId="3A886006" w14:textId="784D917C" w:rsidR="00DF7BBB" w:rsidRPr="00D9500F" w:rsidRDefault="00DF7BBB" w:rsidP="008B24B3">
      <w:pPr>
        <w:spacing w:line="320" w:lineRule="exact"/>
        <w:ind w:right="-1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６．連絡済箇所：□</w:t>
      </w:r>
      <w:r w:rsidR="00530DCF" w:rsidRPr="00D9500F">
        <w:rPr>
          <w:rFonts w:asciiTheme="majorEastAsia" w:eastAsiaTheme="majorEastAsia" w:hAnsiTheme="majorEastAsia" w:hint="eastAsia"/>
        </w:rPr>
        <w:t>都道府</w:t>
      </w:r>
      <w:r w:rsidRPr="00D9500F">
        <w:rPr>
          <w:rFonts w:asciiTheme="majorEastAsia" w:eastAsiaTheme="majorEastAsia" w:hAnsiTheme="majorEastAsia" w:hint="eastAsia"/>
        </w:rPr>
        <w:t>県　　□市</w:t>
      </w:r>
      <w:r w:rsidR="00530DCF" w:rsidRPr="00D9500F">
        <w:rPr>
          <w:rFonts w:asciiTheme="majorEastAsia" w:eastAsiaTheme="majorEastAsia" w:hAnsiTheme="majorEastAsia" w:hint="eastAsia"/>
        </w:rPr>
        <w:t>区</w:t>
      </w:r>
      <w:r w:rsidRPr="00D9500F">
        <w:rPr>
          <w:rFonts w:asciiTheme="majorEastAsia" w:eastAsiaTheme="majorEastAsia" w:hAnsiTheme="majorEastAsia" w:hint="eastAsia"/>
        </w:rPr>
        <w:t xml:space="preserve">町村　</w:t>
      </w:r>
      <w:r w:rsidR="008B24B3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 xml:space="preserve">□警察　</w:t>
      </w:r>
      <w:r w:rsidR="00F43D4A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 xml:space="preserve">□消防　</w:t>
      </w:r>
      <w:r w:rsidR="00F43D4A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>□その他（　　　）</w:t>
      </w:r>
    </w:p>
    <w:p w14:paraId="1CD8A9E9" w14:textId="52D3312A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 xml:space="preserve">７．プレス発表：□有（発表時間　　時　　分）　</w:t>
      </w:r>
      <w:r w:rsidR="00F43D4A">
        <w:rPr>
          <w:rFonts w:asciiTheme="majorEastAsia" w:eastAsiaTheme="majorEastAsia" w:hAnsiTheme="majorEastAsia" w:hint="eastAsia"/>
        </w:rPr>
        <w:t xml:space="preserve">　　　</w:t>
      </w:r>
      <w:r w:rsidR="008B24B3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 xml:space="preserve">□無　　</w:t>
      </w:r>
      <w:r w:rsidR="00F43D4A">
        <w:rPr>
          <w:rFonts w:asciiTheme="majorEastAsia" w:eastAsiaTheme="majorEastAsia" w:hAnsiTheme="majorEastAsia" w:hint="eastAsia"/>
        </w:rPr>
        <w:t xml:space="preserve">　</w:t>
      </w:r>
      <w:r w:rsidRPr="00D9500F">
        <w:rPr>
          <w:rFonts w:asciiTheme="majorEastAsia" w:eastAsiaTheme="majorEastAsia" w:hAnsiTheme="majorEastAsia" w:hint="eastAsia"/>
        </w:rPr>
        <w:t>□検討中</w:t>
      </w:r>
    </w:p>
    <w:p w14:paraId="3EFB206B" w14:textId="77777777" w:rsidR="00DF7BBB" w:rsidRPr="00D9500F" w:rsidRDefault="00DF7BBB" w:rsidP="00DF7BBB">
      <w:pPr>
        <w:spacing w:line="320" w:lineRule="exact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８．本件の問合せ先：</w:t>
      </w:r>
    </w:p>
    <w:p w14:paraId="43177B5E" w14:textId="77777777" w:rsidR="00DF7BBB" w:rsidRPr="00D9500F" w:rsidRDefault="00DF7BBB" w:rsidP="00DF7BBB">
      <w:pPr>
        <w:spacing w:line="320" w:lineRule="exact"/>
        <w:ind w:firstLineChars="299" w:firstLine="628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連絡責任者の氏名、所属　　：</w:t>
      </w:r>
    </w:p>
    <w:p w14:paraId="76E49E76" w14:textId="77777777" w:rsidR="00DF7BBB" w:rsidRPr="00D9500F" w:rsidRDefault="00DF7BBB" w:rsidP="00DF7BBB">
      <w:pPr>
        <w:spacing w:line="320" w:lineRule="exact"/>
        <w:ind w:firstLineChars="299" w:firstLine="628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連絡責任者の電話番号　　　：</w:t>
      </w:r>
    </w:p>
    <w:p w14:paraId="3BA0027D" w14:textId="77777777" w:rsidR="00DF7BBB" w:rsidRPr="00D9500F" w:rsidRDefault="00DF7BBB" w:rsidP="00DF7BBB">
      <w:pPr>
        <w:spacing w:line="320" w:lineRule="exact"/>
        <w:ind w:firstLineChars="299" w:firstLine="628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連絡責任者のＦＡＸ番号　　：</w:t>
      </w:r>
    </w:p>
    <w:p w14:paraId="048C455D" w14:textId="77777777" w:rsidR="00DF7BBB" w:rsidRPr="00D9500F" w:rsidRDefault="00DF7BBB" w:rsidP="00DF7BBB">
      <w:pPr>
        <w:spacing w:line="320" w:lineRule="exact"/>
        <w:ind w:firstLineChars="299" w:firstLine="628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連絡責任者のメールアドレス：</w:t>
      </w:r>
    </w:p>
    <w:p w14:paraId="144DACFF" w14:textId="77777777" w:rsidR="00DF7BBB" w:rsidRPr="000D3948" w:rsidRDefault="00DF7BBB" w:rsidP="00DF7BBB">
      <w:pPr>
        <w:spacing w:line="320" w:lineRule="exact"/>
        <w:ind w:leftChars="100" w:left="630" w:hangingChars="200" w:hanging="420"/>
        <w:rPr>
          <w:rFonts w:asciiTheme="majorEastAsia" w:eastAsiaTheme="majorEastAsia" w:hAnsiTheme="majorEastAsia"/>
        </w:rPr>
      </w:pPr>
      <w:r w:rsidRPr="00D9500F">
        <w:rPr>
          <w:rFonts w:asciiTheme="majorEastAsia" w:eastAsiaTheme="majorEastAsia" w:hAnsiTheme="majorEastAsia" w:hint="eastAsia"/>
        </w:rPr>
        <w:t>注）発生場所がわかるようにできるだけ図面（火災の場合、発生場所と至近のＲＩとの距離を記載）を添付する。</w:t>
      </w:r>
    </w:p>
    <w:p w14:paraId="0B3A6915" w14:textId="736C4526" w:rsidR="004D1076" w:rsidRPr="00DF7BBB" w:rsidRDefault="004D1076" w:rsidP="005753E6">
      <w:pPr>
        <w:spacing w:line="280" w:lineRule="exact"/>
        <w:rPr>
          <w:rFonts w:asciiTheme="majorEastAsia" w:eastAsiaTheme="majorEastAsia" w:hAnsiTheme="majorEastAsia"/>
        </w:rPr>
      </w:pPr>
    </w:p>
    <w:sectPr w:rsidR="004D1076" w:rsidRPr="00DF7BBB" w:rsidSect="00EF69F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15DE" w14:textId="77777777" w:rsidR="004665E5" w:rsidRDefault="004665E5" w:rsidP="00D969BD">
      <w:r>
        <w:separator/>
      </w:r>
    </w:p>
  </w:endnote>
  <w:endnote w:type="continuationSeparator" w:id="0">
    <w:p w14:paraId="0B4479DC" w14:textId="77777777" w:rsidR="004665E5" w:rsidRDefault="004665E5" w:rsidP="00D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228762"/>
      <w:docPartObj>
        <w:docPartGallery w:val="Page Numbers (Bottom of Page)"/>
        <w:docPartUnique/>
      </w:docPartObj>
    </w:sdtPr>
    <w:sdtEndPr/>
    <w:sdtContent>
      <w:p w14:paraId="4C8B88A9" w14:textId="77777777" w:rsidR="00B834ED" w:rsidRDefault="00B834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E8" w:rsidRPr="00993EE8">
          <w:rPr>
            <w:noProof/>
            <w:lang w:val="ja-JP"/>
          </w:rPr>
          <w:t>1</w:t>
        </w:r>
        <w:r>
          <w:fldChar w:fldCharType="end"/>
        </w:r>
      </w:p>
    </w:sdtContent>
  </w:sdt>
  <w:p w14:paraId="2006934A" w14:textId="77777777" w:rsidR="00B834ED" w:rsidRDefault="00B834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7D559" w14:textId="77777777" w:rsidR="004665E5" w:rsidRDefault="004665E5" w:rsidP="00D969BD">
      <w:r>
        <w:separator/>
      </w:r>
    </w:p>
  </w:footnote>
  <w:footnote w:type="continuationSeparator" w:id="0">
    <w:p w14:paraId="4B241276" w14:textId="77777777" w:rsidR="004665E5" w:rsidRDefault="004665E5" w:rsidP="00D9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57D"/>
    <w:multiLevelType w:val="hybridMultilevel"/>
    <w:tmpl w:val="337A3D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17AA3"/>
    <w:multiLevelType w:val="hybridMultilevel"/>
    <w:tmpl w:val="1D26A9AE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6112D"/>
    <w:multiLevelType w:val="hybridMultilevel"/>
    <w:tmpl w:val="53544CC6"/>
    <w:lvl w:ilvl="0" w:tplc="45B830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F20CDF"/>
    <w:multiLevelType w:val="hybridMultilevel"/>
    <w:tmpl w:val="DFA66614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335FB8"/>
    <w:multiLevelType w:val="hybridMultilevel"/>
    <w:tmpl w:val="E07A5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71232"/>
    <w:multiLevelType w:val="hybridMultilevel"/>
    <w:tmpl w:val="6040E698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CE74B6"/>
    <w:multiLevelType w:val="hybridMultilevel"/>
    <w:tmpl w:val="69C8BFAE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236658"/>
    <w:multiLevelType w:val="hybridMultilevel"/>
    <w:tmpl w:val="23D29F6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1D2D0E5C"/>
    <w:multiLevelType w:val="hybridMultilevel"/>
    <w:tmpl w:val="0DD895BE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3E2185"/>
    <w:multiLevelType w:val="hybridMultilevel"/>
    <w:tmpl w:val="31B09D6C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BB534F"/>
    <w:multiLevelType w:val="hybridMultilevel"/>
    <w:tmpl w:val="150CB6AA"/>
    <w:lvl w:ilvl="0" w:tplc="9A5425A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7605F9"/>
    <w:multiLevelType w:val="hybridMultilevel"/>
    <w:tmpl w:val="7CB4A8B8"/>
    <w:lvl w:ilvl="0" w:tplc="F7FADA1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6C74D6C"/>
    <w:multiLevelType w:val="hybridMultilevel"/>
    <w:tmpl w:val="0DD895BE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0609EB"/>
    <w:multiLevelType w:val="hybridMultilevel"/>
    <w:tmpl w:val="80162F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567E1"/>
    <w:multiLevelType w:val="hybridMultilevel"/>
    <w:tmpl w:val="D124DF06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7FADA1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C87AB1"/>
    <w:multiLevelType w:val="hybridMultilevel"/>
    <w:tmpl w:val="3E2444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44E6D"/>
    <w:multiLevelType w:val="hybridMultilevel"/>
    <w:tmpl w:val="DD08FE2E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7FADA1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5619FC"/>
    <w:multiLevelType w:val="hybridMultilevel"/>
    <w:tmpl w:val="31FE4B3E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7F3F2A"/>
    <w:multiLevelType w:val="hybridMultilevel"/>
    <w:tmpl w:val="F1EEF4B0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252D97"/>
    <w:multiLevelType w:val="hybridMultilevel"/>
    <w:tmpl w:val="6BA4E8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A97132"/>
    <w:multiLevelType w:val="hybridMultilevel"/>
    <w:tmpl w:val="9B269C20"/>
    <w:lvl w:ilvl="0" w:tplc="F7FADA1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42B5ACE"/>
    <w:multiLevelType w:val="hybridMultilevel"/>
    <w:tmpl w:val="D2CA33B6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7FADA1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323596"/>
    <w:multiLevelType w:val="hybridMultilevel"/>
    <w:tmpl w:val="DC123EBA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5A1AA0"/>
    <w:multiLevelType w:val="hybridMultilevel"/>
    <w:tmpl w:val="500EAC8E"/>
    <w:lvl w:ilvl="0" w:tplc="F7F884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155BB2"/>
    <w:multiLevelType w:val="hybridMultilevel"/>
    <w:tmpl w:val="C13817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94AA96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A42020"/>
    <w:multiLevelType w:val="hybridMultilevel"/>
    <w:tmpl w:val="2B70B344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4B2546"/>
    <w:multiLevelType w:val="hybridMultilevel"/>
    <w:tmpl w:val="60D8AD7C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56703F"/>
    <w:multiLevelType w:val="hybridMultilevel"/>
    <w:tmpl w:val="02C0F00C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A30B38"/>
    <w:multiLevelType w:val="hybridMultilevel"/>
    <w:tmpl w:val="1B803FE6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E55FAB"/>
    <w:multiLevelType w:val="hybridMultilevel"/>
    <w:tmpl w:val="CC161A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C515874"/>
    <w:multiLevelType w:val="hybridMultilevel"/>
    <w:tmpl w:val="53544CC6"/>
    <w:lvl w:ilvl="0" w:tplc="45B830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2818A8"/>
    <w:multiLevelType w:val="hybridMultilevel"/>
    <w:tmpl w:val="18864E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E84857"/>
    <w:multiLevelType w:val="hybridMultilevel"/>
    <w:tmpl w:val="CA3A88FC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7FADA1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2C1479"/>
    <w:multiLevelType w:val="hybridMultilevel"/>
    <w:tmpl w:val="15EC85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1AB3447"/>
    <w:multiLevelType w:val="hybridMultilevel"/>
    <w:tmpl w:val="9B50BF48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2506F96"/>
    <w:multiLevelType w:val="hybridMultilevel"/>
    <w:tmpl w:val="520C2A52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1F6E5F"/>
    <w:multiLevelType w:val="hybridMultilevel"/>
    <w:tmpl w:val="E9CCE530"/>
    <w:lvl w:ilvl="0" w:tplc="F7FADA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E567F1"/>
    <w:multiLevelType w:val="hybridMultilevel"/>
    <w:tmpl w:val="AD16D080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1C2A6A"/>
    <w:multiLevelType w:val="hybridMultilevel"/>
    <w:tmpl w:val="DAB297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0A422D"/>
    <w:multiLevelType w:val="hybridMultilevel"/>
    <w:tmpl w:val="C89816DC"/>
    <w:lvl w:ilvl="0" w:tplc="7A14C7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50B05"/>
    <w:multiLevelType w:val="hybridMultilevel"/>
    <w:tmpl w:val="CB60DE54"/>
    <w:lvl w:ilvl="0" w:tplc="F4E45A2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1D6AA9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526AEF"/>
    <w:multiLevelType w:val="hybridMultilevel"/>
    <w:tmpl w:val="5BD68CF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1">
      <w:start w:val="1"/>
      <w:numFmt w:val="decimalEnclosedCircle"/>
      <w:lvlText w:val="%2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75C3180B"/>
    <w:multiLevelType w:val="hybridMultilevel"/>
    <w:tmpl w:val="AB2C3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B326D61"/>
    <w:multiLevelType w:val="hybridMultilevel"/>
    <w:tmpl w:val="01CAE7FA"/>
    <w:lvl w:ilvl="0" w:tplc="F7FADA12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4"/>
  </w:num>
  <w:num w:numId="4">
    <w:abstractNumId w:val="25"/>
  </w:num>
  <w:num w:numId="5">
    <w:abstractNumId w:val="40"/>
  </w:num>
  <w:num w:numId="6">
    <w:abstractNumId w:val="18"/>
  </w:num>
  <w:num w:numId="7">
    <w:abstractNumId w:val="9"/>
  </w:num>
  <w:num w:numId="8">
    <w:abstractNumId w:val="5"/>
  </w:num>
  <w:num w:numId="9">
    <w:abstractNumId w:val="27"/>
  </w:num>
  <w:num w:numId="10">
    <w:abstractNumId w:val="35"/>
  </w:num>
  <w:num w:numId="11">
    <w:abstractNumId w:val="1"/>
  </w:num>
  <w:num w:numId="12">
    <w:abstractNumId w:val="26"/>
  </w:num>
  <w:num w:numId="13">
    <w:abstractNumId w:val="8"/>
  </w:num>
  <w:num w:numId="14">
    <w:abstractNumId w:val="12"/>
  </w:num>
  <w:num w:numId="15">
    <w:abstractNumId w:val="3"/>
  </w:num>
  <w:num w:numId="16">
    <w:abstractNumId w:val="23"/>
  </w:num>
  <w:num w:numId="17">
    <w:abstractNumId w:val="39"/>
  </w:num>
  <w:num w:numId="18">
    <w:abstractNumId w:val="7"/>
  </w:num>
  <w:num w:numId="19">
    <w:abstractNumId w:val="41"/>
  </w:num>
  <w:num w:numId="20">
    <w:abstractNumId w:val="31"/>
  </w:num>
  <w:num w:numId="21">
    <w:abstractNumId w:val="24"/>
  </w:num>
  <w:num w:numId="22">
    <w:abstractNumId w:val="34"/>
  </w:num>
  <w:num w:numId="23">
    <w:abstractNumId w:val="32"/>
  </w:num>
  <w:num w:numId="24">
    <w:abstractNumId w:val="38"/>
  </w:num>
  <w:num w:numId="25">
    <w:abstractNumId w:val="22"/>
  </w:num>
  <w:num w:numId="26">
    <w:abstractNumId w:val="14"/>
  </w:num>
  <w:num w:numId="27">
    <w:abstractNumId w:val="0"/>
  </w:num>
  <w:num w:numId="28">
    <w:abstractNumId w:val="36"/>
  </w:num>
  <w:num w:numId="29">
    <w:abstractNumId w:val="29"/>
  </w:num>
  <w:num w:numId="30">
    <w:abstractNumId w:val="33"/>
  </w:num>
  <w:num w:numId="31">
    <w:abstractNumId w:val="43"/>
  </w:num>
  <w:num w:numId="32">
    <w:abstractNumId w:val="28"/>
  </w:num>
  <w:num w:numId="33">
    <w:abstractNumId w:val="21"/>
  </w:num>
  <w:num w:numId="34">
    <w:abstractNumId w:val="19"/>
  </w:num>
  <w:num w:numId="35">
    <w:abstractNumId w:val="17"/>
  </w:num>
  <w:num w:numId="36">
    <w:abstractNumId w:val="16"/>
  </w:num>
  <w:num w:numId="37">
    <w:abstractNumId w:val="13"/>
  </w:num>
  <w:num w:numId="38">
    <w:abstractNumId w:val="10"/>
  </w:num>
  <w:num w:numId="39">
    <w:abstractNumId w:val="37"/>
  </w:num>
  <w:num w:numId="40">
    <w:abstractNumId w:val="30"/>
  </w:num>
  <w:num w:numId="41">
    <w:abstractNumId w:val="11"/>
  </w:num>
  <w:num w:numId="42">
    <w:abstractNumId w:val="2"/>
  </w:num>
  <w:num w:numId="43">
    <w:abstractNumId w:val="2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8D"/>
    <w:rsid w:val="000323CE"/>
    <w:rsid w:val="000370B2"/>
    <w:rsid w:val="000507A5"/>
    <w:rsid w:val="0006478E"/>
    <w:rsid w:val="000944BD"/>
    <w:rsid w:val="00094D56"/>
    <w:rsid w:val="00097C79"/>
    <w:rsid w:val="000A1FFE"/>
    <w:rsid w:val="000C74DB"/>
    <w:rsid w:val="000C7C26"/>
    <w:rsid w:val="000D270B"/>
    <w:rsid w:val="000D3948"/>
    <w:rsid w:val="000F0A91"/>
    <w:rsid w:val="00101612"/>
    <w:rsid w:val="001150AA"/>
    <w:rsid w:val="0011551E"/>
    <w:rsid w:val="001214DF"/>
    <w:rsid w:val="00121D00"/>
    <w:rsid w:val="001232D8"/>
    <w:rsid w:val="00130C15"/>
    <w:rsid w:val="00134C78"/>
    <w:rsid w:val="00143B3F"/>
    <w:rsid w:val="00145A37"/>
    <w:rsid w:val="001565CA"/>
    <w:rsid w:val="00163BC4"/>
    <w:rsid w:val="00165571"/>
    <w:rsid w:val="0016666B"/>
    <w:rsid w:val="00170AD1"/>
    <w:rsid w:val="0017254A"/>
    <w:rsid w:val="00182C7D"/>
    <w:rsid w:val="001844F8"/>
    <w:rsid w:val="00184907"/>
    <w:rsid w:val="00187536"/>
    <w:rsid w:val="001A178C"/>
    <w:rsid w:val="001A719F"/>
    <w:rsid w:val="001A7BEC"/>
    <w:rsid w:val="001B2B20"/>
    <w:rsid w:val="001B608F"/>
    <w:rsid w:val="001B70D1"/>
    <w:rsid w:val="001D6152"/>
    <w:rsid w:val="001F26FA"/>
    <w:rsid w:val="001F3404"/>
    <w:rsid w:val="00202AC1"/>
    <w:rsid w:val="00204419"/>
    <w:rsid w:val="00215DB8"/>
    <w:rsid w:val="00223831"/>
    <w:rsid w:val="002243C2"/>
    <w:rsid w:val="00233946"/>
    <w:rsid w:val="00234565"/>
    <w:rsid w:val="002419D2"/>
    <w:rsid w:val="00250902"/>
    <w:rsid w:val="0025099F"/>
    <w:rsid w:val="00252FF0"/>
    <w:rsid w:val="00270931"/>
    <w:rsid w:val="002736C5"/>
    <w:rsid w:val="00276121"/>
    <w:rsid w:val="00280AA5"/>
    <w:rsid w:val="002841BE"/>
    <w:rsid w:val="0029000B"/>
    <w:rsid w:val="002A168D"/>
    <w:rsid w:val="002A16D1"/>
    <w:rsid w:val="002B11CC"/>
    <w:rsid w:val="002C7B58"/>
    <w:rsid w:val="002D48C4"/>
    <w:rsid w:val="002D7CE5"/>
    <w:rsid w:val="002F0280"/>
    <w:rsid w:val="002F0E1D"/>
    <w:rsid w:val="002F1FD9"/>
    <w:rsid w:val="003052F6"/>
    <w:rsid w:val="00317C10"/>
    <w:rsid w:val="00326DD2"/>
    <w:rsid w:val="0033561E"/>
    <w:rsid w:val="00352CD1"/>
    <w:rsid w:val="0035637E"/>
    <w:rsid w:val="003625B1"/>
    <w:rsid w:val="00362C37"/>
    <w:rsid w:val="00365B7D"/>
    <w:rsid w:val="00370097"/>
    <w:rsid w:val="00370A26"/>
    <w:rsid w:val="003752C0"/>
    <w:rsid w:val="003977AA"/>
    <w:rsid w:val="003A4870"/>
    <w:rsid w:val="003C1D1F"/>
    <w:rsid w:val="003D1BA6"/>
    <w:rsid w:val="003F3228"/>
    <w:rsid w:val="003F5713"/>
    <w:rsid w:val="0040417D"/>
    <w:rsid w:val="00405610"/>
    <w:rsid w:val="0041175E"/>
    <w:rsid w:val="00413974"/>
    <w:rsid w:val="00425018"/>
    <w:rsid w:val="004263DF"/>
    <w:rsid w:val="0045041D"/>
    <w:rsid w:val="004665E5"/>
    <w:rsid w:val="00472D1F"/>
    <w:rsid w:val="004A3175"/>
    <w:rsid w:val="004A7CB2"/>
    <w:rsid w:val="004B23CC"/>
    <w:rsid w:val="004B50B9"/>
    <w:rsid w:val="004B6770"/>
    <w:rsid w:val="004B6C9F"/>
    <w:rsid w:val="004C6270"/>
    <w:rsid w:val="004D1076"/>
    <w:rsid w:val="004D1ED0"/>
    <w:rsid w:val="004E5EF0"/>
    <w:rsid w:val="0050486D"/>
    <w:rsid w:val="0051044F"/>
    <w:rsid w:val="005108F1"/>
    <w:rsid w:val="00530DCF"/>
    <w:rsid w:val="00536AB4"/>
    <w:rsid w:val="005478C7"/>
    <w:rsid w:val="00551D20"/>
    <w:rsid w:val="00572AC2"/>
    <w:rsid w:val="005753E6"/>
    <w:rsid w:val="0058184B"/>
    <w:rsid w:val="0058404D"/>
    <w:rsid w:val="00584958"/>
    <w:rsid w:val="00587E75"/>
    <w:rsid w:val="005906B6"/>
    <w:rsid w:val="005A07C3"/>
    <w:rsid w:val="005A7898"/>
    <w:rsid w:val="005B2428"/>
    <w:rsid w:val="005D37A8"/>
    <w:rsid w:val="005D3C66"/>
    <w:rsid w:val="005E1159"/>
    <w:rsid w:val="005E4793"/>
    <w:rsid w:val="005F2736"/>
    <w:rsid w:val="005F4BD4"/>
    <w:rsid w:val="00601E92"/>
    <w:rsid w:val="0060654F"/>
    <w:rsid w:val="006108C2"/>
    <w:rsid w:val="006147BD"/>
    <w:rsid w:val="00615C64"/>
    <w:rsid w:val="00617CD2"/>
    <w:rsid w:val="0062048C"/>
    <w:rsid w:val="00620A17"/>
    <w:rsid w:val="006431F5"/>
    <w:rsid w:val="00654C68"/>
    <w:rsid w:val="00666CC0"/>
    <w:rsid w:val="00670705"/>
    <w:rsid w:val="00670F1B"/>
    <w:rsid w:val="00673AD6"/>
    <w:rsid w:val="00680B07"/>
    <w:rsid w:val="00690EDC"/>
    <w:rsid w:val="00695C38"/>
    <w:rsid w:val="00697DAB"/>
    <w:rsid w:val="006A0790"/>
    <w:rsid w:val="006B07A2"/>
    <w:rsid w:val="006C15DE"/>
    <w:rsid w:val="006C61F8"/>
    <w:rsid w:val="006C61FD"/>
    <w:rsid w:val="006C6842"/>
    <w:rsid w:val="006D1690"/>
    <w:rsid w:val="006D19B1"/>
    <w:rsid w:val="006D4249"/>
    <w:rsid w:val="006E2503"/>
    <w:rsid w:val="006F0FF3"/>
    <w:rsid w:val="006F6AB0"/>
    <w:rsid w:val="0070517C"/>
    <w:rsid w:val="0074379A"/>
    <w:rsid w:val="00754DFE"/>
    <w:rsid w:val="007613D2"/>
    <w:rsid w:val="0077679E"/>
    <w:rsid w:val="007811A2"/>
    <w:rsid w:val="0078228C"/>
    <w:rsid w:val="007874B8"/>
    <w:rsid w:val="00791087"/>
    <w:rsid w:val="00791DDA"/>
    <w:rsid w:val="007948F4"/>
    <w:rsid w:val="007A0917"/>
    <w:rsid w:val="007B04BA"/>
    <w:rsid w:val="00802C58"/>
    <w:rsid w:val="00816F94"/>
    <w:rsid w:val="0084048C"/>
    <w:rsid w:val="008528CB"/>
    <w:rsid w:val="008972FB"/>
    <w:rsid w:val="008A1014"/>
    <w:rsid w:val="008B24B3"/>
    <w:rsid w:val="008E560D"/>
    <w:rsid w:val="008E59BA"/>
    <w:rsid w:val="008E68FD"/>
    <w:rsid w:val="008F5B38"/>
    <w:rsid w:val="00901A26"/>
    <w:rsid w:val="00920638"/>
    <w:rsid w:val="00924F38"/>
    <w:rsid w:val="0094153D"/>
    <w:rsid w:val="00942F58"/>
    <w:rsid w:val="00944EDA"/>
    <w:rsid w:val="0095287B"/>
    <w:rsid w:val="00972411"/>
    <w:rsid w:val="0097360D"/>
    <w:rsid w:val="00974BC8"/>
    <w:rsid w:val="009845C7"/>
    <w:rsid w:val="00993EE8"/>
    <w:rsid w:val="00995C18"/>
    <w:rsid w:val="009A226C"/>
    <w:rsid w:val="009A3B24"/>
    <w:rsid w:val="009A6CE3"/>
    <w:rsid w:val="009A7AEA"/>
    <w:rsid w:val="009B7B52"/>
    <w:rsid w:val="009C6079"/>
    <w:rsid w:val="00A01A6A"/>
    <w:rsid w:val="00A116F5"/>
    <w:rsid w:val="00A22A5C"/>
    <w:rsid w:val="00A3100A"/>
    <w:rsid w:val="00A33225"/>
    <w:rsid w:val="00A42C6C"/>
    <w:rsid w:val="00A5027A"/>
    <w:rsid w:val="00A51410"/>
    <w:rsid w:val="00A52C96"/>
    <w:rsid w:val="00A5675F"/>
    <w:rsid w:val="00A60815"/>
    <w:rsid w:val="00A67017"/>
    <w:rsid w:val="00A674A5"/>
    <w:rsid w:val="00A67CB2"/>
    <w:rsid w:val="00A73EE5"/>
    <w:rsid w:val="00A85CB9"/>
    <w:rsid w:val="00AD06C7"/>
    <w:rsid w:val="00AD073C"/>
    <w:rsid w:val="00AD6455"/>
    <w:rsid w:val="00AF08C3"/>
    <w:rsid w:val="00AF1093"/>
    <w:rsid w:val="00B00ECE"/>
    <w:rsid w:val="00B0214E"/>
    <w:rsid w:val="00B25A0F"/>
    <w:rsid w:val="00B35BDE"/>
    <w:rsid w:val="00B401B0"/>
    <w:rsid w:val="00B6435F"/>
    <w:rsid w:val="00B756C2"/>
    <w:rsid w:val="00B77BAB"/>
    <w:rsid w:val="00B82BD8"/>
    <w:rsid w:val="00B834ED"/>
    <w:rsid w:val="00B872F8"/>
    <w:rsid w:val="00BA47D6"/>
    <w:rsid w:val="00BD26D6"/>
    <w:rsid w:val="00BE2D5C"/>
    <w:rsid w:val="00BF2326"/>
    <w:rsid w:val="00BF4998"/>
    <w:rsid w:val="00BF63BD"/>
    <w:rsid w:val="00BF7A79"/>
    <w:rsid w:val="00C004A3"/>
    <w:rsid w:val="00C03747"/>
    <w:rsid w:val="00C17D61"/>
    <w:rsid w:val="00C31B88"/>
    <w:rsid w:val="00C41436"/>
    <w:rsid w:val="00C527D9"/>
    <w:rsid w:val="00C856C9"/>
    <w:rsid w:val="00CB21C7"/>
    <w:rsid w:val="00CB3FE1"/>
    <w:rsid w:val="00CC4225"/>
    <w:rsid w:val="00CD08AC"/>
    <w:rsid w:val="00CD2544"/>
    <w:rsid w:val="00CE4E61"/>
    <w:rsid w:val="00CE7D62"/>
    <w:rsid w:val="00CE7DDC"/>
    <w:rsid w:val="00CF2F88"/>
    <w:rsid w:val="00CF3DC9"/>
    <w:rsid w:val="00D12819"/>
    <w:rsid w:val="00D131A4"/>
    <w:rsid w:val="00D13425"/>
    <w:rsid w:val="00D15B60"/>
    <w:rsid w:val="00D23357"/>
    <w:rsid w:val="00D267FB"/>
    <w:rsid w:val="00D3166D"/>
    <w:rsid w:val="00D33804"/>
    <w:rsid w:val="00D35888"/>
    <w:rsid w:val="00D41A6F"/>
    <w:rsid w:val="00D46FB5"/>
    <w:rsid w:val="00D5210B"/>
    <w:rsid w:val="00D848F4"/>
    <w:rsid w:val="00D84DD1"/>
    <w:rsid w:val="00D9048C"/>
    <w:rsid w:val="00D9500F"/>
    <w:rsid w:val="00D957FB"/>
    <w:rsid w:val="00D9664F"/>
    <w:rsid w:val="00D969BD"/>
    <w:rsid w:val="00D96DF2"/>
    <w:rsid w:val="00DA17DC"/>
    <w:rsid w:val="00DB5B74"/>
    <w:rsid w:val="00DC19FB"/>
    <w:rsid w:val="00DC23E2"/>
    <w:rsid w:val="00DC596A"/>
    <w:rsid w:val="00DC6AA1"/>
    <w:rsid w:val="00DC7379"/>
    <w:rsid w:val="00DD19A3"/>
    <w:rsid w:val="00DD2B86"/>
    <w:rsid w:val="00DE530D"/>
    <w:rsid w:val="00DF0C37"/>
    <w:rsid w:val="00DF7BBB"/>
    <w:rsid w:val="00E04436"/>
    <w:rsid w:val="00E05C7D"/>
    <w:rsid w:val="00E10A15"/>
    <w:rsid w:val="00E10F50"/>
    <w:rsid w:val="00E12DAE"/>
    <w:rsid w:val="00E15449"/>
    <w:rsid w:val="00E23FB0"/>
    <w:rsid w:val="00E3038B"/>
    <w:rsid w:val="00E4312E"/>
    <w:rsid w:val="00E66424"/>
    <w:rsid w:val="00E71A8A"/>
    <w:rsid w:val="00E76EC1"/>
    <w:rsid w:val="00E87D5C"/>
    <w:rsid w:val="00E921B9"/>
    <w:rsid w:val="00E9460A"/>
    <w:rsid w:val="00EA0025"/>
    <w:rsid w:val="00EA4998"/>
    <w:rsid w:val="00EB7C6F"/>
    <w:rsid w:val="00ED71B7"/>
    <w:rsid w:val="00EF5D9D"/>
    <w:rsid w:val="00EF69FF"/>
    <w:rsid w:val="00EF7E12"/>
    <w:rsid w:val="00F043EE"/>
    <w:rsid w:val="00F07CA9"/>
    <w:rsid w:val="00F11935"/>
    <w:rsid w:val="00F1379A"/>
    <w:rsid w:val="00F14FC9"/>
    <w:rsid w:val="00F20C74"/>
    <w:rsid w:val="00F22C4A"/>
    <w:rsid w:val="00F33711"/>
    <w:rsid w:val="00F400CF"/>
    <w:rsid w:val="00F43D4A"/>
    <w:rsid w:val="00F452F9"/>
    <w:rsid w:val="00F55A55"/>
    <w:rsid w:val="00F60029"/>
    <w:rsid w:val="00F7074F"/>
    <w:rsid w:val="00F71478"/>
    <w:rsid w:val="00F7187C"/>
    <w:rsid w:val="00F71FBF"/>
    <w:rsid w:val="00F802D8"/>
    <w:rsid w:val="00F87325"/>
    <w:rsid w:val="00FE55E3"/>
    <w:rsid w:val="00FF2018"/>
    <w:rsid w:val="00FF3D15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C94131"/>
  <w15:chartTrackingRefBased/>
  <w15:docId w15:val="{99A66871-87BA-4275-AD81-C225F60C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9BD"/>
  </w:style>
  <w:style w:type="paragraph" w:styleId="a6">
    <w:name w:val="footer"/>
    <w:basedOn w:val="a"/>
    <w:link w:val="a7"/>
    <w:uiPriority w:val="99"/>
    <w:unhideWhenUsed/>
    <w:rsid w:val="00D9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9BD"/>
  </w:style>
  <w:style w:type="paragraph" w:styleId="a8">
    <w:name w:val="Balloon Text"/>
    <w:basedOn w:val="a"/>
    <w:link w:val="a9"/>
    <w:uiPriority w:val="99"/>
    <w:semiHidden/>
    <w:unhideWhenUsed/>
    <w:rsid w:val="00DF7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B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87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7D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87D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7D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87D5C"/>
    <w:rPr>
      <w:b/>
      <w:bCs/>
    </w:rPr>
  </w:style>
  <w:style w:type="paragraph" w:styleId="af">
    <w:name w:val="Revision"/>
    <w:hidden/>
    <w:uiPriority w:val="99"/>
    <w:semiHidden/>
    <w:rsid w:val="00E87D5C"/>
  </w:style>
  <w:style w:type="character" w:styleId="af0">
    <w:name w:val="Hyperlink"/>
    <w:basedOn w:val="a0"/>
    <w:uiPriority w:val="99"/>
    <w:semiHidden/>
    <w:unhideWhenUsed/>
    <w:rsid w:val="00D12819"/>
    <w:rPr>
      <w:color w:val="3333FF"/>
      <w:u w:val="single"/>
    </w:rPr>
  </w:style>
  <w:style w:type="character" w:customStyle="1" w:styleId="articletitle">
    <w:name w:val="articletitle"/>
    <w:basedOn w:val="a0"/>
    <w:rsid w:val="00D12819"/>
  </w:style>
  <w:style w:type="character" w:customStyle="1" w:styleId="hitword1">
    <w:name w:val="hit_word1"/>
    <w:basedOn w:val="a0"/>
    <w:rsid w:val="00D1281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518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8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CC56-083A-49BA-8C2C-2AD8A748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NSR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幹</dc:creator>
  <cp:keywords/>
  <dc:description/>
  <cp:lastModifiedBy>SHINODA001</cp:lastModifiedBy>
  <cp:revision>13</cp:revision>
  <cp:lastPrinted>2019-08-07T09:07:00Z</cp:lastPrinted>
  <dcterms:created xsi:type="dcterms:W3CDTF">2019-05-08T02:12:00Z</dcterms:created>
  <dcterms:modified xsi:type="dcterms:W3CDTF">2019-08-30T07:32:00Z</dcterms:modified>
</cp:coreProperties>
</file>